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C1" w:rsidRDefault="00886522" w:rsidP="00A7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8C1">
        <w:rPr>
          <w:sz w:val="28"/>
          <w:szCs w:val="28"/>
        </w:rPr>
        <w:t xml:space="preserve">Администрация </w:t>
      </w:r>
    </w:p>
    <w:p w:rsidR="00A718C1" w:rsidRDefault="00A718C1" w:rsidP="00A718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6522" w:rsidRDefault="00886522" w:rsidP="00A71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Никольский сельсовет</w:t>
      </w:r>
    </w:p>
    <w:p w:rsidR="00A718C1" w:rsidRDefault="00886522" w:rsidP="00A71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A718C1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="00A718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718C1" w:rsidRDefault="00A718C1" w:rsidP="00A71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6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Оренбургской области</w:t>
      </w:r>
    </w:p>
    <w:p w:rsidR="00A718C1" w:rsidRDefault="00A718C1" w:rsidP="00A718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8652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ПОСТАНОВЛЕНИЕ</w:t>
      </w:r>
    </w:p>
    <w:p w:rsidR="00A718C1" w:rsidRDefault="00886522" w:rsidP="00A718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886522">
        <w:rPr>
          <w:sz w:val="28"/>
          <w:szCs w:val="28"/>
          <w:u w:val="single"/>
        </w:rPr>
        <w:t>от 06.06.2012 № 37-п</w:t>
      </w:r>
    </w:p>
    <w:p w:rsidR="00886522" w:rsidRDefault="00886522" w:rsidP="00A718C1">
      <w:pPr>
        <w:jc w:val="both"/>
        <w:rPr>
          <w:sz w:val="28"/>
          <w:szCs w:val="28"/>
        </w:rPr>
      </w:pPr>
      <w:r w:rsidRPr="00886522">
        <w:rPr>
          <w:sz w:val="28"/>
          <w:szCs w:val="28"/>
        </w:rPr>
        <w:t xml:space="preserve">            с. Никольское</w:t>
      </w:r>
    </w:p>
    <w:p w:rsidR="00886522" w:rsidRDefault="00886522" w:rsidP="00A718C1">
      <w:pPr>
        <w:jc w:val="both"/>
        <w:rPr>
          <w:sz w:val="28"/>
          <w:szCs w:val="28"/>
        </w:rPr>
      </w:pPr>
    </w:p>
    <w:p w:rsidR="00886522" w:rsidRPr="00886522" w:rsidRDefault="00886522" w:rsidP="00A718C1">
      <w:pPr>
        <w:jc w:val="both"/>
        <w:rPr>
          <w:sz w:val="28"/>
          <w:szCs w:val="28"/>
        </w:rPr>
      </w:pPr>
    </w:p>
    <w:p w:rsidR="00A718C1" w:rsidRDefault="00A718C1" w:rsidP="00A718C1"/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 xml:space="preserve"> «О дисциплинарных взысканиях </w:t>
      </w:r>
    </w:p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>за коррупционные правонарушения</w:t>
      </w:r>
    </w:p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 xml:space="preserve">и порядок их применения к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 xml:space="preserve">служащим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718C1" w:rsidRDefault="00A718C1" w:rsidP="00A718C1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886522">
        <w:rPr>
          <w:sz w:val="28"/>
          <w:szCs w:val="28"/>
        </w:rPr>
        <w:t>Никольский сельсовет</w:t>
      </w:r>
      <w:r w:rsidR="00EB4406">
        <w:rPr>
          <w:sz w:val="28"/>
          <w:szCs w:val="28"/>
        </w:rPr>
        <w:t>»</w:t>
      </w:r>
      <w:bookmarkStart w:id="0" w:name="_GoBack"/>
      <w:bookmarkEnd w:id="0"/>
      <w:r w:rsidR="00886522">
        <w:rPr>
          <w:sz w:val="28"/>
          <w:szCs w:val="28"/>
        </w:rPr>
        <w:t>.</w:t>
      </w:r>
    </w:p>
    <w:p w:rsidR="00A718C1" w:rsidRDefault="00A718C1" w:rsidP="00A718C1">
      <w:pPr>
        <w:rPr>
          <w:sz w:val="28"/>
          <w:szCs w:val="28"/>
        </w:rPr>
      </w:pPr>
    </w:p>
    <w:p w:rsidR="00A718C1" w:rsidRDefault="00A718C1" w:rsidP="00A7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 № 273-ФЗ «О противодействии коррупции», Федеральным законом от 21 ноября 2011 года № 329-ФЗ «О внесении изменений в отдельные законодательные акты Российской Федерации связи с совершенствованием государственного управления в области противодействия коррупции» в целях недопущения совершения коррупционных правонарушений муниципальными служащими администрации муниципального образования </w:t>
      </w:r>
      <w:r w:rsidR="00886522">
        <w:rPr>
          <w:sz w:val="28"/>
          <w:szCs w:val="28"/>
        </w:rPr>
        <w:t>Никольский сельсовет</w:t>
      </w:r>
      <w:r>
        <w:rPr>
          <w:sz w:val="28"/>
          <w:szCs w:val="28"/>
        </w:rPr>
        <w:t>:</w:t>
      </w:r>
    </w:p>
    <w:p w:rsidR="00A718C1" w:rsidRDefault="00A718C1" w:rsidP="00A7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 дисциплинарных взысканиях за коррупционные правонарушения и порядок их применения к муниципальным служащим муниципального образования </w:t>
      </w:r>
      <w:r w:rsidR="00886522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</w:t>
      </w:r>
      <w:r w:rsidR="00886522">
        <w:rPr>
          <w:sz w:val="28"/>
          <w:szCs w:val="28"/>
        </w:rPr>
        <w:t>сельсовет</w:t>
      </w:r>
      <w:r>
        <w:rPr>
          <w:sz w:val="28"/>
          <w:szCs w:val="28"/>
        </w:rPr>
        <w:t>»</w:t>
      </w:r>
      <w:r w:rsidR="00886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A718C1" w:rsidRDefault="00A718C1" w:rsidP="00A71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6522">
        <w:rPr>
          <w:sz w:val="28"/>
          <w:szCs w:val="28"/>
        </w:rPr>
        <w:t>Заместителю главы администрации</w:t>
      </w:r>
      <w:r>
        <w:rPr>
          <w:sz w:val="28"/>
          <w:szCs w:val="28"/>
        </w:rPr>
        <w:t xml:space="preserve"> ознакомить муниципальных служащих с Положением, утверждённым настоящим постановлением.</w:t>
      </w:r>
    </w:p>
    <w:p w:rsidR="00886522" w:rsidRDefault="00A718C1" w:rsidP="00A718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</w:t>
      </w:r>
      <w:r w:rsidR="00886522">
        <w:rPr>
          <w:sz w:val="28"/>
          <w:szCs w:val="28"/>
        </w:rPr>
        <w:t>агаю на себя.</w:t>
      </w:r>
      <w:r>
        <w:rPr>
          <w:sz w:val="28"/>
          <w:szCs w:val="28"/>
        </w:rPr>
        <w:t xml:space="preserve"> </w:t>
      </w:r>
    </w:p>
    <w:p w:rsidR="00A718C1" w:rsidRDefault="00A718C1" w:rsidP="00A718C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</w:t>
      </w:r>
      <w:r w:rsidR="00886522">
        <w:rPr>
          <w:sz w:val="28"/>
          <w:szCs w:val="28"/>
        </w:rPr>
        <w:t>обнародования.</w:t>
      </w: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Pr="00886522" w:rsidRDefault="00886522" w:rsidP="00A718C1">
      <w:pPr>
        <w:jc w:val="both"/>
        <w:rPr>
          <w:bCs/>
          <w:sz w:val="28"/>
          <w:szCs w:val="28"/>
        </w:rPr>
      </w:pPr>
      <w:r w:rsidRPr="00886522">
        <w:rPr>
          <w:bCs/>
          <w:sz w:val="28"/>
          <w:szCs w:val="28"/>
        </w:rPr>
        <w:t>Глава муниципального образования</w:t>
      </w:r>
    </w:p>
    <w:p w:rsidR="00886522" w:rsidRPr="00886522" w:rsidRDefault="00886522" w:rsidP="00A718C1">
      <w:pPr>
        <w:jc w:val="both"/>
        <w:rPr>
          <w:sz w:val="28"/>
          <w:szCs w:val="28"/>
        </w:rPr>
      </w:pPr>
      <w:r w:rsidRPr="00886522">
        <w:rPr>
          <w:bCs/>
          <w:sz w:val="28"/>
          <w:szCs w:val="28"/>
        </w:rPr>
        <w:t>Никольский сельсовет                                                         В.Н.</w:t>
      </w:r>
      <w:r>
        <w:rPr>
          <w:bCs/>
          <w:sz w:val="28"/>
          <w:szCs w:val="28"/>
        </w:rPr>
        <w:t xml:space="preserve"> </w:t>
      </w:r>
      <w:r w:rsidRPr="00886522">
        <w:rPr>
          <w:bCs/>
          <w:sz w:val="28"/>
          <w:szCs w:val="28"/>
        </w:rPr>
        <w:t>Панченко</w:t>
      </w: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Default="00A718C1" w:rsidP="00A718C1">
      <w:pPr>
        <w:jc w:val="both"/>
        <w:rPr>
          <w:sz w:val="28"/>
          <w:szCs w:val="28"/>
        </w:rPr>
      </w:pPr>
    </w:p>
    <w:p w:rsidR="00A718C1" w:rsidRPr="00886522" w:rsidRDefault="00886522" w:rsidP="00886522">
      <w:pPr>
        <w:jc w:val="both"/>
        <w:rPr>
          <w:sz w:val="24"/>
          <w:szCs w:val="24"/>
        </w:rPr>
      </w:pPr>
      <w:r w:rsidRPr="00886522">
        <w:rPr>
          <w:sz w:val="24"/>
          <w:szCs w:val="24"/>
        </w:rPr>
        <w:t>Разослано: в дело,</w:t>
      </w:r>
      <w:r>
        <w:rPr>
          <w:sz w:val="24"/>
          <w:szCs w:val="24"/>
        </w:rPr>
        <w:t xml:space="preserve"> администрацию района</w:t>
      </w:r>
    </w:p>
    <w:p w:rsidR="00A718C1" w:rsidRDefault="00A718C1" w:rsidP="00A718C1">
      <w:pPr>
        <w:jc w:val="right"/>
        <w:rPr>
          <w:sz w:val="28"/>
          <w:szCs w:val="28"/>
        </w:rPr>
      </w:pPr>
    </w:p>
    <w:p w:rsidR="00A718C1" w:rsidRDefault="00A718C1" w:rsidP="00A718C1">
      <w:pPr>
        <w:jc w:val="right"/>
        <w:rPr>
          <w:sz w:val="28"/>
          <w:szCs w:val="28"/>
        </w:rPr>
      </w:pPr>
    </w:p>
    <w:p w:rsidR="00A718C1" w:rsidRDefault="00A718C1" w:rsidP="00A718C1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Приложение</w:t>
      </w:r>
    </w:p>
    <w:p w:rsidR="00A718C1" w:rsidRDefault="00A718C1" w:rsidP="00A718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 </w:t>
      </w:r>
    </w:p>
    <w:p w:rsidR="00A718C1" w:rsidRDefault="00A718C1" w:rsidP="00A718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A718C1" w:rsidRDefault="00A718C1" w:rsidP="00A718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86522">
        <w:rPr>
          <w:sz w:val="24"/>
          <w:szCs w:val="24"/>
        </w:rPr>
        <w:t>06.06.2012</w:t>
      </w:r>
      <w:r>
        <w:rPr>
          <w:sz w:val="24"/>
          <w:szCs w:val="24"/>
        </w:rPr>
        <w:t xml:space="preserve">  №</w:t>
      </w:r>
      <w:r w:rsidR="00886522">
        <w:rPr>
          <w:sz w:val="24"/>
          <w:szCs w:val="24"/>
        </w:rPr>
        <w:t xml:space="preserve"> 37-п</w:t>
      </w:r>
    </w:p>
    <w:p w:rsidR="00A718C1" w:rsidRDefault="00A718C1" w:rsidP="00A718C1">
      <w:pPr>
        <w:pStyle w:val="Style5"/>
        <w:widowControl/>
        <w:spacing w:line="240" w:lineRule="auto"/>
        <w:jc w:val="center"/>
        <w:rPr>
          <w:sz w:val="28"/>
          <w:szCs w:val="28"/>
        </w:rPr>
      </w:pPr>
    </w:p>
    <w:p w:rsidR="00A718C1" w:rsidRDefault="00A718C1" w:rsidP="00A718C1">
      <w:pPr>
        <w:pStyle w:val="Style5"/>
        <w:widowControl/>
        <w:spacing w:line="240" w:lineRule="auto"/>
        <w:jc w:val="center"/>
        <w:rPr>
          <w:rStyle w:val="FontStyle20"/>
          <w:szCs w:val="28"/>
        </w:rPr>
      </w:pPr>
      <w:r>
        <w:rPr>
          <w:rStyle w:val="FontStyle20"/>
          <w:szCs w:val="28"/>
        </w:rPr>
        <w:t>ПОЛОЖЕНИЕ</w:t>
      </w:r>
    </w:p>
    <w:p w:rsidR="00A718C1" w:rsidRDefault="00A718C1" w:rsidP="00A718C1">
      <w:pPr>
        <w:pStyle w:val="Style6"/>
        <w:widowControl/>
        <w:spacing w:line="240" w:lineRule="auto"/>
        <w:jc w:val="center"/>
        <w:rPr>
          <w:rStyle w:val="FontStyle22"/>
          <w:szCs w:val="28"/>
        </w:rPr>
      </w:pPr>
      <w:r>
        <w:rPr>
          <w:rStyle w:val="FontStyle22"/>
          <w:szCs w:val="28"/>
        </w:rPr>
        <w:t>о дисциплинарных взысканиях за коррупционные правонарушения и порядок их применения к муниципальным служащим</w:t>
      </w:r>
    </w:p>
    <w:p w:rsidR="00A718C1" w:rsidRDefault="00A718C1" w:rsidP="00A718C1">
      <w:pPr>
        <w:pStyle w:val="Style6"/>
        <w:widowControl/>
        <w:spacing w:line="240" w:lineRule="auto"/>
        <w:jc w:val="center"/>
        <w:rPr>
          <w:rStyle w:val="FontStyle22"/>
          <w:szCs w:val="28"/>
        </w:rPr>
      </w:pPr>
      <w:r>
        <w:rPr>
          <w:rStyle w:val="FontStyle22"/>
          <w:szCs w:val="28"/>
        </w:rPr>
        <w:t xml:space="preserve">администрации муниципального образования </w:t>
      </w:r>
      <w:r w:rsidR="00886522">
        <w:rPr>
          <w:rStyle w:val="FontStyle22"/>
          <w:szCs w:val="28"/>
        </w:rPr>
        <w:t>Никольский сельсовет.</w:t>
      </w:r>
    </w:p>
    <w:p w:rsidR="00A718C1" w:rsidRDefault="00A718C1" w:rsidP="00A718C1">
      <w:pPr>
        <w:pStyle w:val="Style7"/>
        <w:widowControl/>
        <w:spacing w:line="240" w:lineRule="auto"/>
        <w:jc w:val="center"/>
      </w:pPr>
    </w:p>
    <w:p w:rsidR="00A718C1" w:rsidRDefault="00A718C1" w:rsidP="00A718C1">
      <w:pPr>
        <w:pStyle w:val="Style7"/>
        <w:widowControl/>
        <w:spacing w:line="240" w:lineRule="auto"/>
        <w:ind w:firstLine="720"/>
        <w:rPr>
          <w:rStyle w:val="FontStyle22"/>
          <w:szCs w:val="28"/>
        </w:rPr>
      </w:pPr>
      <w:r>
        <w:rPr>
          <w:rStyle w:val="FontStyle22"/>
          <w:szCs w:val="28"/>
        </w:rPr>
        <w:t>1.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№25-ФЗ «О муниципальной службе в Российской Федерации (далее - Федеральный закон от 02 марта 2007 года №25-ФЗ), Федеральным законом от 25 декабря 2008 года N 273-ФЗ "О противодействии коррупции" и другими</w:t>
      </w:r>
      <w:proofErr w:type="gramEnd"/>
      <w:r>
        <w:rPr>
          <w:rStyle w:val="FontStyle22"/>
          <w:szCs w:val="28"/>
        </w:rPr>
        <w:t xml:space="preserve"> федеральными законами, налагаются следующие дисциплинарные взыскания:</w:t>
      </w:r>
    </w:p>
    <w:p w:rsidR="00A718C1" w:rsidRDefault="00A718C1" w:rsidP="00A718C1">
      <w:pPr>
        <w:pStyle w:val="Style9"/>
        <w:widowControl/>
        <w:tabs>
          <w:tab w:val="left" w:pos="773"/>
        </w:tabs>
        <w:jc w:val="both"/>
        <w:rPr>
          <w:rStyle w:val="FontStyle22"/>
          <w:szCs w:val="28"/>
        </w:rPr>
      </w:pPr>
      <w:r>
        <w:rPr>
          <w:rStyle w:val="FontStyle22"/>
          <w:szCs w:val="28"/>
        </w:rPr>
        <w:t>1)замечание;</w:t>
      </w:r>
    </w:p>
    <w:p w:rsidR="00A718C1" w:rsidRDefault="00A718C1" w:rsidP="00A718C1">
      <w:pPr>
        <w:pStyle w:val="Style9"/>
        <w:widowControl/>
        <w:tabs>
          <w:tab w:val="left" w:pos="773"/>
        </w:tabs>
        <w:jc w:val="both"/>
        <w:rPr>
          <w:rStyle w:val="FontStyle22"/>
          <w:szCs w:val="28"/>
        </w:rPr>
      </w:pPr>
      <w:r>
        <w:rPr>
          <w:rStyle w:val="FontStyle22"/>
          <w:szCs w:val="28"/>
        </w:rPr>
        <w:t>2)выговор;</w:t>
      </w:r>
    </w:p>
    <w:p w:rsidR="00A718C1" w:rsidRDefault="00A718C1" w:rsidP="00A718C1">
      <w:pPr>
        <w:pStyle w:val="Style10"/>
        <w:widowControl/>
        <w:tabs>
          <w:tab w:val="left" w:pos="763"/>
        </w:tabs>
        <w:jc w:val="both"/>
        <w:rPr>
          <w:rStyle w:val="FontStyle21"/>
          <w:b w:val="0"/>
          <w:sz w:val="26"/>
          <w:szCs w:val="28"/>
        </w:rPr>
      </w:pPr>
      <w:r>
        <w:rPr>
          <w:rStyle w:val="FontStyle21"/>
          <w:b w:val="0"/>
          <w:sz w:val="26"/>
          <w:szCs w:val="28"/>
        </w:rPr>
        <w:t>3)увольнение с муниципальной службы по соответствующим основаниям или в связи с утратой доверия.</w:t>
      </w:r>
    </w:p>
    <w:p w:rsidR="00232ED8" w:rsidRDefault="00232ED8" w:rsidP="00A718C1">
      <w:pPr>
        <w:pStyle w:val="Style10"/>
        <w:widowControl/>
        <w:tabs>
          <w:tab w:val="left" w:pos="763"/>
        </w:tabs>
        <w:jc w:val="both"/>
        <w:rPr>
          <w:rStyle w:val="FontStyle21"/>
          <w:b w:val="0"/>
          <w:sz w:val="26"/>
          <w:szCs w:val="28"/>
        </w:rPr>
      </w:pPr>
    </w:p>
    <w:p w:rsidR="00A718C1" w:rsidRDefault="00A718C1" w:rsidP="00A718C1">
      <w:pPr>
        <w:pStyle w:val="Style10"/>
        <w:widowControl/>
        <w:tabs>
          <w:tab w:val="left" w:pos="763"/>
        </w:tabs>
        <w:jc w:val="both"/>
        <w:rPr>
          <w:rStyle w:val="FontStyle22"/>
          <w:szCs w:val="28"/>
        </w:rPr>
      </w:pPr>
      <w:r>
        <w:rPr>
          <w:rStyle w:val="FontStyle21"/>
          <w:b w:val="0"/>
          <w:sz w:val="26"/>
          <w:szCs w:val="28"/>
        </w:rPr>
        <w:tab/>
      </w:r>
      <w:r>
        <w:rPr>
          <w:rStyle w:val="FontStyle22"/>
          <w:szCs w:val="28"/>
        </w:rPr>
        <w:t>2.</w:t>
      </w:r>
      <w:r w:rsidR="00232ED8">
        <w:rPr>
          <w:rStyle w:val="FontStyle22"/>
          <w:szCs w:val="28"/>
        </w:rPr>
        <w:t xml:space="preserve"> </w:t>
      </w:r>
      <w:r>
        <w:rPr>
          <w:rStyle w:val="FontStyle22"/>
          <w:szCs w:val="28"/>
        </w:rPr>
        <w:t>Муниципальный служащий подлежит увольнению с муниципальной службы в связи с утратой доверия в случае:</w:t>
      </w:r>
    </w:p>
    <w:p w:rsidR="00A718C1" w:rsidRDefault="00A718C1" w:rsidP="00A718C1">
      <w:pPr>
        <w:pStyle w:val="Style7"/>
        <w:widowControl/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A718C1" w:rsidRDefault="00A718C1" w:rsidP="00A718C1">
      <w:pPr>
        <w:pStyle w:val="Style7"/>
        <w:widowControl/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718C1" w:rsidRDefault="00A718C1" w:rsidP="00A718C1">
      <w:pPr>
        <w:pStyle w:val="Style9"/>
        <w:widowControl/>
        <w:tabs>
          <w:tab w:val="left" w:pos="994"/>
        </w:tabs>
        <w:jc w:val="both"/>
        <w:rPr>
          <w:rStyle w:val="FontStyle22"/>
          <w:szCs w:val="28"/>
        </w:rPr>
      </w:pPr>
      <w:r>
        <w:rPr>
          <w:rStyle w:val="FontStyle22"/>
          <w:szCs w:val="28"/>
        </w:rPr>
        <w:t>3)участия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A718C1" w:rsidRDefault="00A718C1" w:rsidP="00A718C1">
      <w:pPr>
        <w:pStyle w:val="Style9"/>
        <w:widowControl/>
        <w:tabs>
          <w:tab w:val="left" w:pos="994"/>
        </w:tabs>
        <w:jc w:val="both"/>
        <w:rPr>
          <w:rStyle w:val="FontStyle22"/>
          <w:szCs w:val="28"/>
        </w:rPr>
      </w:pPr>
      <w:r>
        <w:rPr>
          <w:rStyle w:val="FontStyle22"/>
          <w:szCs w:val="28"/>
        </w:rPr>
        <w:t>4)осуществления муниципальным служащим предпринимательской деятельности;</w:t>
      </w:r>
    </w:p>
    <w:p w:rsidR="00A718C1" w:rsidRDefault="00A718C1" w:rsidP="00A718C1">
      <w:pPr>
        <w:pStyle w:val="Style13"/>
        <w:widowControl/>
        <w:spacing w:line="240" w:lineRule="auto"/>
        <w:jc w:val="both"/>
        <w:rPr>
          <w:rStyle w:val="FontStyle22"/>
          <w:szCs w:val="28"/>
        </w:rPr>
      </w:pPr>
      <w:r>
        <w:rPr>
          <w:rStyle w:val="FontStyle22"/>
          <w:szCs w:val="28"/>
        </w:rPr>
        <w:t>5)вхождения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32ED8" w:rsidRDefault="00232ED8" w:rsidP="00A718C1">
      <w:pPr>
        <w:pStyle w:val="Style13"/>
        <w:widowControl/>
        <w:spacing w:line="240" w:lineRule="auto"/>
        <w:jc w:val="both"/>
        <w:rPr>
          <w:rStyle w:val="FontStyle22"/>
          <w:szCs w:val="28"/>
        </w:rPr>
      </w:pPr>
    </w:p>
    <w:p w:rsidR="00A718C1" w:rsidRDefault="00A718C1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3.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 xml:space="preserve"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</w:t>
      </w:r>
      <w:r>
        <w:rPr>
          <w:rStyle w:val="FontStyle22"/>
          <w:szCs w:val="28"/>
        </w:rPr>
        <w:lastRenderedPageBreak/>
        <w:t>связи с утратой доверия также в случае,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232ED8" w:rsidRDefault="00232ED8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</w:p>
    <w:p w:rsidR="00A718C1" w:rsidRDefault="00A718C1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b/>
          <w:szCs w:val="28"/>
        </w:rPr>
      </w:pPr>
      <w:r>
        <w:rPr>
          <w:rStyle w:val="FontStyle22"/>
          <w:szCs w:val="28"/>
        </w:rPr>
        <w:tab/>
        <w:t>4.</w:t>
      </w:r>
      <w:r w:rsidR="00232ED8">
        <w:rPr>
          <w:rStyle w:val="FontStyle22"/>
          <w:szCs w:val="28"/>
        </w:rPr>
        <w:t xml:space="preserve"> </w:t>
      </w:r>
      <w:r>
        <w:rPr>
          <w:rStyle w:val="FontStyle22"/>
          <w:szCs w:val="28"/>
        </w:rPr>
        <w:t xml:space="preserve">Взыскания, предусмотренные статьями 14.1, 15 и 27 Федерального закона от 02 марта 2007 года №25-ФЗ,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в том числе, </w:t>
      </w:r>
      <w:r>
        <w:rPr>
          <w:rStyle w:val="FontStyle21"/>
          <w:rFonts w:ascii="Times New Roman" w:hAnsi="Times New Roman"/>
          <w:b w:val="0"/>
          <w:sz w:val="26"/>
          <w:szCs w:val="28"/>
        </w:rPr>
        <w:t>настоящим постановлением (положением)</w:t>
      </w:r>
      <w:r>
        <w:rPr>
          <w:rStyle w:val="FontStyle22"/>
          <w:szCs w:val="28"/>
        </w:rPr>
        <w:t xml:space="preserve"> на основании</w:t>
      </w:r>
      <w:r>
        <w:rPr>
          <w:rStyle w:val="FontStyle22"/>
          <w:b/>
          <w:szCs w:val="28"/>
        </w:rPr>
        <w:t>:</w:t>
      </w:r>
    </w:p>
    <w:p w:rsidR="00A718C1" w:rsidRDefault="00A718C1" w:rsidP="00A718C1">
      <w:pPr>
        <w:pStyle w:val="Style14"/>
        <w:widowControl/>
        <w:tabs>
          <w:tab w:val="left" w:pos="840"/>
        </w:tabs>
        <w:spacing w:line="240" w:lineRule="auto"/>
        <w:ind w:firstLine="0"/>
        <w:rPr>
          <w:rStyle w:val="FontStyle19"/>
          <w:sz w:val="26"/>
          <w:szCs w:val="28"/>
        </w:rPr>
      </w:pPr>
      <w:r>
        <w:rPr>
          <w:rStyle w:val="FontStyle22"/>
          <w:szCs w:val="28"/>
        </w:rPr>
        <w:t xml:space="preserve">1)доклада о результатах проверки, проведенной </w:t>
      </w:r>
      <w:proofErr w:type="gramStart"/>
      <w:r>
        <w:rPr>
          <w:rStyle w:val="FontStyle22"/>
          <w:szCs w:val="28"/>
        </w:rPr>
        <w:t>ответственным</w:t>
      </w:r>
      <w:proofErr w:type="gramEnd"/>
      <w:r>
        <w:rPr>
          <w:rStyle w:val="FontStyle22"/>
          <w:szCs w:val="28"/>
        </w:rPr>
        <w:t xml:space="preserve"> за кадровую работу в администрации муниципального образования </w:t>
      </w:r>
      <w:r w:rsidR="00886522">
        <w:rPr>
          <w:rStyle w:val="FontStyle22"/>
          <w:szCs w:val="28"/>
        </w:rPr>
        <w:t>Никольский сельсовет</w:t>
      </w:r>
      <w:r>
        <w:rPr>
          <w:rStyle w:val="FontStyle22"/>
          <w:szCs w:val="28"/>
        </w:rPr>
        <w:t>;</w:t>
      </w:r>
    </w:p>
    <w:p w:rsidR="00A718C1" w:rsidRDefault="00A718C1" w:rsidP="00A718C1">
      <w:pPr>
        <w:pStyle w:val="Style14"/>
        <w:widowControl/>
        <w:tabs>
          <w:tab w:val="left" w:pos="854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>2)рекомендации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718C1" w:rsidRDefault="00A718C1" w:rsidP="00A718C1">
      <w:pPr>
        <w:pStyle w:val="Style14"/>
        <w:widowControl/>
        <w:tabs>
          <w:tab w:val="left" w:pos="854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>3)объяснений муниципального служащего;</w:t>
      </w:r>
    </w:p>
    <w:p w:rsidR="00A718C1" w:rsidRDefault="00A718C1" w:rsidP="00A718C1">
      <w:pPr>
        <w:pStyle w:val="Style14"/>
        <w:widowControl/>
        <w:tabs>
          <w:tab w:val="left" w:pos="854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>4)иных материалов.</w:t>
      </w:r>
    </w:p>
    <w:p w:rsidR="00232ED8" w:rsidRDefault="00232ED8" w:rsidP="00A718C1">
      <w:pPr>
        <w:pStyle w:val="Style14"/>
        <w:widowControl/>
        <w:tabs>
          <w:tab w:val="left" w:pos="854"/>
        </w:tabs>
        <w:spacing w:line="240" w:lineRule="auto"/>
        <w:ind w:firstLine="0"/>
        <w:rPr>
          <w:rStyle w:val="FontStyle22"/>
          <w:szCs w:val="28"/>
        </w:rPr>
      </w:pPr>
    </w:p>
    <w:p w:rsidR="00A718C1" w:rsidRDefault="00A718C1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5.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>При применении взысканий, предусмотренных статьями 14.1, 15 и 27 Федерального закона от 02 марта 2007 года №25-ФЗ,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Style w:val="FontStyle22"/>
          <w:szCs w:val="28"/>
        </w:rPr>
        <w:t xml:space="preserve"> муниципальным служащим своих должностных обязанностей.</w:t>
      </w:r>
    </w:p>
    <w:p w:rsidR="00232ED8" w:rsidRDefault="00232ED8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</w:p>
    <w:p w:rsidR="00A718C1" w:rsidRDefault="00A718C1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6.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>Взыскания, предусмотренные статьями 14.1, 15 и 27 Федерального закона от 02 марта 2007 года №25-ФЗ,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rStyle w:val="FontStyle22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232ED8" w:rsidRDefault="00232ED8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</w:p>
    <w:p w:rsidR="00A718C1" w:rsidRDefault="00A718C1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7.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rStyle w:val="FontStyle22"/>
          <w:szCs w:val="28"/>
        </w:rPr>
        <w:t xml:space="preserve"> основания применения взыскания указывается часть 1 или 2 статьи 27.1 Федерального закона от 02 марта 2007 года №25-ФЗ.</w:t>
      </w:r>
    </w:p>
    <w:p w:rsidR="00232ED8" w:rsidRDefault="00232ED8" w:rsidP="00A718C1">
      <w:pPr>
        <w:pStyle w:val="Style14"/>
        <w:widowControl/>
        <w:tabs>
          <w:tab w:val="left" w:pos="850"/>
        </w:tabs>
        <w:spacing w:line="240" w:lineRule="auto"/>
        <w:ind w:firstLine="0"/>
        <w:rPr>
          <w:rStyle w:val="FontStyle22"/>
          <w:szCs w:val="28"/>
        </w:rPr>
      </w:pPr>
    </w:p>
    <w:p w:rsidR="00A718C1" w:rsidRDefault="00A718C1" w:rsidP="00A718C1">
      <w:pPr>
        <w:pStyle w:val="Style16"/>
        <w:widowControl/>
        <w:tabs>
          <w:tab w:val="left" w:pos="84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8.</w:t>
      </w:r>
      <w:r w:rsidR="00232ED8">
        <w:rPr>
          <w:rStyle w:val="FontStyle22"/>
          <w:szCs w:val="28"/>
        </w:rPr>
        <w:t xml:space="preserve"> </w:t>
      </w:r>
      <w:r>
        <w:rPr>
          <w:rStyle w:val="FontStyle22"/>
          <w:szCs w:val="28"/>
        </w:rPr>
        <w:t xml:space="preserve"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</w:t>
      </w:r>
      <w:r>
        <w:rPr>
          <w:rStyle w:val="FontStyle22"/>
          <w:szCs w:val="28"/>
        </w:rPr>
        <w:lastRenderedPageBreak/>
        <w:t>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A718C1" w:rsidRDefault="00A718C1" w:rsidP="00A718C1">
      <w:pPr>
        <w:pStyle w:val="Style16"/>
        <w:widowControl/>
        <w:tabs>
          <w:tab w:val="left" w:pos="90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9.</w:t>
      </w:r>
      <w:r w:rsidR="00232ED8">
        <w:rPr>
          <w:rStyle w:val="FontStyle22"/>
          <w:szCs w:val="28"/>
        </w:rPr>
        <w:t xml:space="preserve"> </w:t>
      </w:r>
      <w:r>
        <w:rPr>
          <w:rStyle w:val="FontStyle22"/>
          <w:szCs w:val="28"/>
        </w:rPr>
        <w:t>Муниципальный служащий вправе обжаловать взыскание в суд.</w:t>
      </w:r>
    </w:p>
    <w:p w:rsidR="00A718C1" w:rsidRDefault="00A718C1" w:rsidP="00A718C1">
      <w:pPr>
        <w:pStyle w:val="Style16"/>
        <w:widowControl/>
        <w:tabs>
          <w:tab w:val="left" w:pos="900"/>
        </w:tabs>
        <w:spacing w:line="240" w:lineRule="auto"/>
        <w:ind w:firstLine="0"/>
        <w:rPr>
          <w:rStyle w:val="FontStyle22"/>
          <w:szCs w:val="28"/>
        </w:rPr>
      </w:pPr>
      <w:r>
        <w:rPr>
          <w:rStyle w:val="FontStyle22"/>
          <w:szCs w:val="28"/>
        </w:rPr>
        <w:tab/>
        <w:t>10.</w:t>
      </w:r>
      <w:r w:rsidR="00232ED8">
        <w:rPr>
          <w:rStyle w:val="FontStyle22"/>
          <w:szCs w:val="28"/>
        </w:rPr>
        <w:t xml:space="preserve"> </w:t>
      </w:r>
      <w:proofErr w:type="gramStart"/>
      <w:r>
        <w:rPr>
          <w:rStyle w:val="FontStyle22"/>
          <w:szCs w:val="28"/>
        </w:rPr>
        <w:t>Если в течение одного года со дня применения взыскания</w:t>
      </w:r>
      <w:r w:rsidR="00232ED8">
        <w:rPr>
          <w:rStyle w:val="FontStyle22"/>
          <w:szCs w:val="28"/>
        </w:rPr>
        <w:t xml:space="preserve"> </w:t>
      </w:r>
      <w:r>
        <w:rPr>
          <w:rStyle w:val="FontStyle22"/>
          <w:szCs w:val="28"/>
        </w:rPr>
        <w:t xml:space="preserve"> муниципальный служащий не был подвергнут дисциплинарному взысканию, предусмотренному пунктом 1, 2 или 3 части 1 статьи 27 Федерального закона от 02 марта 2007 года №25-ФЗ, или взысканию, предусмотренному частью 1 или 2 статьи 27.1 Федерального закона от 02 марта 2007 года №25-ФЗ, он считается не имеющим взыскания.</w:t>
      </w:r>
      <w:proofErr w:type="gramEnd"/>
    </w:p>
    <w:p w:rsidR="00A718C1" w:rsidRDefault="00A718C1" w:rsidP="00A718C1">
      <w:pPr>
        <w:jc w:val="both"/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718C1" w:rsidRDefault="00A718C1" w:rsidP="00A718C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751D9" w:rsidRDefault="008751D9"/>
    <w:sectPr w:rsidR="0087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C1"/>
    <w:rsid w:val="000A679D"/>
    <w:rsid w:val="000D79E1"/>
    <w:rsid w:val="00232ED8"/>
    <w:rsid w:val="0026306B"/>
    <w:rsid w:val="002B68B0"/>
    <w:rsid w:val="002D1062"/>
    <w:rsid w:val="00380DFB"/>
    <w:rsid w:val="003D208C"/>
    <w:rsid w:val="003F4D3C"/>
    <w:rsid w:val="00415298"/>
    <w:rsid w:val="00755AFC"/>
    <w:rsid w:val="008751D9"/>
    <w:rsid w:val="00883752"/>
    <w:rsid w:val="00886522"/>
    <w:rsid w:val="009231F9"/>
    <w:rsid w:val="009657E0"/>
    <w:rsid w:val="00A17D23"/>
    <w:rsid w:val="00A718C1"/>
    <w:rsid w:val="00B01A97"/>
    <w:rsid w:val="00DA3483"/>
    <w:rsid w:val="00DF6341"/>
    <w:rsid w:val="00EB4406"/>
    <w:rsid w:val="00EC3C02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rsid w:val="00A718C1"/>
    <w:pPr>
      <w:widowControl w:val="0"/>
      <w:autoSpaceDE w:val="0"/>
      <w:autoSpaceDN w:val="0"/>
      <w:adjustRightInd w:val="0"/>
      <w:spacing w:line="326" w:lineRule="exact"/>
      <w:ind w:firstLine="374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rsid w:val="00A718C1"/>
    <w:pPr>
      <w:widowControl w:val="0"/>
      <w:autoSpaceDE w:val="0"/>
      <w:autoSpaceDN w:val="0"/>
      <w:adjustRightInd w:val="0"/>
      <w:spacing w:line="283" w:lineRule="exact"/>
      <w:ind w:firstLine="298"/>
      <w:jc w:val="both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rsid w:val="00A718C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0">
    <w:name w:val="Style10"/>
    <w:basedOn w:val="a"/>
    <w:rsid w:val="00A718C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rsid w:val="00A718C1"/>
    <w:pPr>
      <w:widowControl w:val="0"/>
      <w:autoSpaceDE w:val="0"/>
      <w:autoSpaceDN w:val="0"/>
      <w:adjustRightInd w:val="0"/>
      <w:spacing w:line="322" w:lineRule="exact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basedOn w:val="a0"/>
    <w:rsid w:val="00A718C1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A718C1"/>
    <w:rPr>
      <w:rFonts w:ascii="Times New Roman" w:hAnsi="Times New Roman" w:cs="Times New Roman" w:hint="default"/>
      <w:b/>
      <w:bCs/>
      <w:spacing w:val="60"/>
      <w:sz w:val="26"/>
      <w:szCs w:val="26"/>
    </w:rPr>
  </w:style>
  <w:style w:type="character" w:customStyle="1" w:styleId="FontStyle21">
    <w:name w:val="Font Style21"/>
    <w:basedOn w:val="a0"/>
    <w:rsid w:val="00A718C1"/>
    <w:rPr>
      <w:rFonts w:ascii="Georgia" w:hAnsi="Georgia" w:cs="Georgia" w:hint="default"/>
      <w:b/>
      <w:bCs/>
      <w:sz w:val="20"/>
      <w:szCs w:val="20"/>
    </w:rPr>
  </w:style>
  <w:style w:type="character" w:customStyle="1" w:styleId="FontStyle22">
    <w:name w:val="Font Style22"/>
    <w:basedOn w:val="a0"/>
    <w:rsid w:val="00A718C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32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sz w:val="24"/>
      <w:szCs w:val="24"/>
      <w:lang w:eastAsia="zh-CN"/>
    </w:rPr>
  </w:style>
  <w:style w:type="paragraph" w:customStyle="1" w:styleId="Style6">
    <w:name w:val="Style6"/>
    <w:basedOn w:val="a"/>
    <w:rsid w:val="00A718C1"/>
    <w:pPr>
      <w:widowControl w:val="0"/>
      <w:autoSpaceDE w:val="0"/>
      <w:autoSpaceDN w:val="0"/>
      <w:adjustRightInd w:val="0"/>
      <w:spacing w:line="326" w:lineRule="exact"/>
      <w:ind w:firstLine="374"/>
    </w:pPr>
    <w:rPr>
      <w:rFonts w:eastAsia="SimSun"/>
      <w:sz w:val="24"/>
      <w:szCs w:val="24"/>
      <w:lang w:eastAsia="zh-CN"/>
    </w:rPr>
  </w:style>
  <w:style w:type="paragraph" w:customStyle="1" w:styleId="Style7">
    <w:name w:val="Style7"/>
    <w:basedOn w:val="a"/>
    <w:rsid w:val="00A718C1"/>
    <w:pPr>
      <w:widowControl w:val="0"/>
      <w:autoSpaceDE w:val="0"/>
      <w:autoSpaceDN w:val="0"/>
      <w:adjustRightInd w:val="0"/>
      <w:spacing w:line="283" w:lineRule="exact"/>
      <w:ind w:firstLine="298"/>
      <w:jc w:val="both"/>
    </w:pPr>
    <w:rPr>
      <w:rFonts w:eastAsia="SimSun"/>
      <w:sz w:val="24"/>
      <w:szCs w:val="24"/>
      <w:lang w:eastAsia="zh-CN"/>
    </w:rPr>
  </w:style>
  <w:style w:type="paragraph" w:customStyle="1" w:styleId="Style9">
    <w:name w:val="Style9"/>
    <w:basedOn w:val="a"/>
    <w:rsid w:val="00A718C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0">
    <w:name w:val="Style10"/>
    <w:basedOn w:val="a"/>
    <w:rsid w:val="00A718C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Style13">
    <w:name w:val="Style13"/>
    <w:basedOn w:val="a"/>
    <w:rsid w:val="00A718C1"/>
    <w:pPr>
      <w:widowControl w:val="0"/>
      <w:autoSpaceDE w:val="0"/>
      <w:autoSpaceDN w:val="0"/>
      <w:adjustRightInd w:val="0"/>
      <w:spacing w:line="322" w:lineRule="exact"/>
    </w:pPr>
    <w:rPr>
      <w:rFonts w:ascii="Georgia" w:hAnsi="Georgia"/>
      <w:sz w:val="24"/>
      <w:szCs w:val="24"/>
    </w:rPr>
  </w:style>
  <w:style w:type="paragraph" w:customStyle="1" w:styleId="Style14">
    <w:name w:val="Style14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A718C1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basedOn w:val="a0"/>
    <w:rsid w:val="00A718C1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rsid w:val="00A718C1"/>
    <w:rPr>
      <w:rFonts w:ascii="Times New Roman" w:hAnsi="Times New Roman" w:cs="Times New Roman" w:hint="default"/>
      <w:b/>
      <w:bCs/>
      <w:spacing w:val="60"/>
      <w:sz w:val="26"/>
      <w:szCs w:val="26"/>
    </w:rPr>
  </w:style>
  <w:style w:type="character" w:customStyle="1" w:styleId="FontStyle21">
    <w:name w:val="Font Style21"/>
    <w:basedOn w:val="a0"/>
    <w:rsid w:val="00A718C1"/>
    <w:rPr>
      <w:rFonts w:ascii="Georgia" w:hAnsi="Georgia" w:cs="Georgia" w:hint="default"/>
      <w:b/>
      <w:bCs/>
      <w:sz w:val="20"/>
      <w:szCs w:val="20"/>
    </w:rPr>
  </w:style>
  <w:style w:type="character" w:customStyle="1" w:styleId="FontStyle22">
    <w:name w:val="Font Style22"/>
    <w:basedOn w:val="a0"/>
    <w:rsid w:val="00A718C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32E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2012-06-14T04:06:00Z</cp:lastPrinted>
  <dcterms:created xsi:type="dcterms:W3CDTF">2012-06-14T03:42:00Z</dcterms:created>
  <dcterms:modified xsi:type="dcterms:W3CDTF">2012-06-14T04:12:00Z</dcterms:modified>
</cp:coreProperties>
</file>