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D" w:rsidRPr="0070464D" w:rsidRDefault="00003F61" w:rsidP="00704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t xml:space="preserve"> </w:t>
      </w:r>
      <w:r w:rsidR="0070464D" w:rsidRPr="0070464D">
        <w:t xml:space="preserve">   </w:t>
      </w:r>
      <w:r w:rsidR="002E191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</w:t>
      </w:r>
    </w:p>
    <w:p w:rsidR="00CB25A4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</w:t>
      </w:r>
      <w:r w:rsidR="00E763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</w:p>
    <w:p w:rsidR="0070464D" w:rsidRPr="0070464D" w:rsidRDefault="00CB25A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второго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70464D" w:rsidRPr="0070464D" w:rsidRDefault="00CB25A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</w:t>
      </w:r>
      <w:r w:rsidR="00B455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.2014  № </w:t>
      </w:r>
      <w:r w:rsidR="00B4555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с. Никольское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проекте решения «О внесении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изменений и дополнений  в Устав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сельсовет»</w:t>
      </w:r>
    </w:p>
    <w:p w:rsidR="001D7CB1" w:rsidRPr="0070464D" w:rsidRDefault="001D7CB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D7CB1" w:rsidRPr="0070464D" w:rsidRDefault="001D7CB1" w:rsidP="001D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1D7CB1" w:rsidRPr="0070464D" w:rsidRDefault="001D7CB1" w:rsidP="001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Никольского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70464D" w:rsidRPr="0070464D" w:rsidRDefault="001D7CB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Никольский сельсовет»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 Обнародовать проект решения «О внесении изменений и дополнений в Устав муниципального образования  Никольский сельсовет» в соответствии с Положением.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Вынести проект решения «О внесении изменений и дополнений в Устав муниципального образования  Никольский сельсовет» на  публичные слушания.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онтроль за</w:t>
      </w:r>
      <w:proofErr w:type="gram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решения на постоянные комиссии Совета депутатов.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принятия.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В.Н. Панченко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D7CB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70464D" w:rsidRPr="0070464D" w:rsidRDefault="0070464D" w:rsidP="0070464D"/>
    <w:p w:rsidR="0070464D" w:rsidRDefault="0070464D"/>
    <w:p w:rsidR="0070464D" w:rsidRDefault="0070464D"/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Приложение к решению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 образования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Никольский  сельсовет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____ 201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_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Сакмарского  района                                                      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Pr="0070464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второго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РЕШЕНИЕ  № ___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ПРОЕКТ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от  _____ 201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Никольское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внесении  изменений и дополнений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Устав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образования Никольский сельсовет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 района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области.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Никольского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1. Принять изменения и дополнения в Устав муниципального образования Никольский сельсовет Сакмарского района Оренбургской области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согласно приложению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2.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аправить изменения и дополнения в Устав муниципального образования Никольский сельсовет Сакмарского района Оренбургской области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, внесенные настоящим решением,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государственн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ую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регистраци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 в установленном порядке.</w:t>
      </w:r>
    </w:p>
    <w:p w:rsidR="00B5420B" w:rsidRP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3. Организацию исполнения настоящего решения поручить главе Никольского сельсовета Панченко В.Н.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4.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Решение вступает в силу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после государственной регистрации и обнародования.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Никольский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В.Н. Панченко </w:t>
      </w: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Pr="0070464D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 Никольского сельсовета</w:t>
      </w:r>
    </w:p>
    <w:p w:rsidR="00B45553" w:rsidRPr="0070464D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  <w:r w:rsidR="008F02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2014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8D56D7" w:rsidRDefault="00B45553" w:rsidP="008D56D7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Изменения и дополнения в Устав муниципального образования Никольский  сельсовет Сакмарского района Оренбургской области.</w:t>
      </w:r>
    </w:p>
    <w:p w:rsidR="00B45553" w:rsidRPr="008D56D7" w:rsidRDefault="00B45553" w:rsidP="008D56D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AD2D07" w:rsidRPr="008D56D7" w:rsidRDefault="00AD2D07" w:rsidP="008D56D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8D56D7" w:rsidRDefault="008D56D7" w:rsidP="008D56D7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   1.</w:t>
      </w:r>
      <w:r w:rsidR="008D09D8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В с</w:t>
      </w:r>
      <w:r w:rsidR="000D2590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тать</w:t>
      </w:r>
      <w:r w:rsidR="008D09D8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е</w:t>
      </w:r>
      <w:r w:rsidR="000D2590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1 «Характеристика муниципального образования» первый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</w:t>
      </w:r>
    </w:p>
    <w:p w:rsidR="00B45553" w:rsidRPr="008D56D7" w:rsidRDefault="000D2590" w:rsidP="008D56D7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абзац и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зложить в новой редакции:</w:t>
      </w:r>
    </w:p>
    <w:p w:rsidR="008F0227" w:rsidRPr="008D56D7" w:rsidRDefault="008F0227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0D2590" w:rsidRPr="008D56D7" w:rsidRDefault="000D2590" w:rsidP="008D5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D5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Никольский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Сакмарского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Оренбургской области  (далее по тексту Устава – сельсовет) - является сельским поселением, образованным в соответствии с Законом Оренбургской области, объединяющим общей территорией 2 сельских населенных пункта, 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центром  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Никольского</w:t>
      </w:r>
      <w:r w:rsidRPr="008D5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является  село </w:t>
      </w:r>
      <w:r w:rsidRPr="008D56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Никольское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590" w:rsidRPr="008D56D7" w:rsidRDefault="000D2590" w:rsidP="008D56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6D7">
        <w:rPr>
          <w:rFonts w:ascii="Times New Roman" w:hAnsi="Times New Roman" w:cs="Times New Roman"/>
          <w:sz w:val="28"/>
          <w:szCs w:val="28"/>
        </w:rPr>
        <w:t xml:space="preserve">Наименования «Муниципальное образование </w:t>
      </w:r>
      <w:r w:rsidRPr="008D56D7">
        <w:rPr>
          <w:rFonts w:ascii="Times New Roman" w:hAnsi="Times New Roman" w:cs="Times New Roman"/>
          <w:iCs/>
          <w:sz w:val="28"/>
          <w:szCs w:val="28"/>
        </w:rPr>
        <w:t>Никольский</w:t>
      </w:r>
      <w:r w:rsidRPr="008D56D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D2D07" w:rsidRPr="008D56D7" w:rsidRDefault="000D2590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D56D7">
        <w:rPr>
          <w:rFonts w:ascii="Times New Roman" w:hAnsi="Times New Roman" w:cs="Times New Roman"/>
          <w:iCs/>
          <w:sz w:val="28"/>
          <w:szCs w:val="28"/>
        </w:rPr>
        <w:t>Сакмарского</w:t>
      </w:r>
      <w:r w:rsidRPr="008D5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56D7">
        <w:rPr>
          <w:rFonts w:ascii="Times New Roman" w:hAnsi="Times New Roman" w:cs="Times New Roman"/>
          <w:sz w:val="28"/>
          <w:szCs w:val="28"/>
        </w:rPr>
        <w:t xml:space="preserve">района  Оренбургской области», «сельское поселение </w:t>
      </w:r>
      <w:r w:rsidRPr="008D56D7">
        <w:rPr>
          <w:rFonts w:ascii="Times New Roman" w:hAnsi="Times New Roman" w:cs="Times New Roman"/>
          <w:iCs/>
          <w:sz w:val="28"/>
          <w:szCs w:val="28"/>
        </w:rPr>
        <w:t>Никольский</w:t>
      </w:r>
      <w:r w:rsidRPr="008D5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56D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8D56D7">
        <w:rPr>
          <w:rFonts w:ascii="Times New Roman" w:hAnsi="Times New Roman" w:cs="Times New Roman"/>
          <w:iCs/>
          <w:sz w:val="28"/>
          <w:szCs w:val="28"/>
        </w:rPr>
        <w:t>Сакмарского</w:t>
      </w:r>
      <w:r w:rsidRPr="008D56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 и «</w:t>
      </w:r>
      <w:r w:rsidRPr="008D56D7">
        <w:rPr>
          <w:rFonts w:ascii="Times New Roman" w:hAnsi="Times New Roman" w:cs="Times New Roman"/>
          <w:iCs/>
          <w:sz w:val="28"/>
          <w:szCs w:val="28"/>
        </w:rPr>
        <w:t>Никольский</w:t>
      </w:r>
      <w:r w:rsidRPr="008D56D7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Pr="008D56D7">
        <w:rPr>
          <w:rFonts w:ascii="Times New Roman" w:hAnsi="Times New Roman" w:cs="Times New Roman"/>
          <w:iCs/>
          <w:sz w:val="28"/>
          <w:szCs w:val="28"/>
        </w:rPr>
        <w:t>Сакмарского</w:t>
      </w:r>
      <w:r w:rsidRPr="008D56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равнозначны</w:t>
      </w:r>
      <w:r w:rsidR="008D09D8" w:rsidRPr="008D56D7">
        <w:rPr>
          <w:rFonts w:ascii="Times New Roman" w:hAnsi="Times New Roman" w:cs="Times New Roman"/>
          <w:sz w:val="28"/>
          <w:szCs w:val="28"/>
        </w:rPr>
        <w:t>»;</w:t>
      </w:r>
    </w:p>
    <w:p w:rsidR="00B45553" w:rsidRPr="008D56D7" w:rsidRDefault="00B45553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8D56D7" w:rsidRDefault="00DC3724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</w:t>
      </w:r>
      <w:r w:rsidR="000D2590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B45553" w:rsidRPr="008D56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8F0227" w:rsidRPr="008D56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8F0227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ю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5. </w:t>
      </w:r>
      <w:r w:rsidR="000D2590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 w:rsidR="000D2590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изложить в новой редакции: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</w:t>
      </w:r>
      <w:hyperlink r:id="rId6" w:anchor="sub_20110" w:history="1">
        <w:r w:rsidRPr="008D56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вопросам местного значения</w:t>
        </w:r>
      </w:hyperlink>
      <w:r w:rsidRPr="008D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относятся: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</w:t>
      </w: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исполнением, составление и утверждение отчёта об исполнении бюджета поселения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установление, изменение и отмена местных налогов 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владение, пользование и распоряжение имуществом, находящимся в муниципальной собственности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организация в границах поселения электро-, тепл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 установленных законодательством Российской Федерации»;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Pr="008D56D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B45553" w:rsidRPr="008D56D7" w:rsidRDefault="00B45553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</w:t>
      </w:r>
      <w:bookmarkStart w:id="0" w:name="sub_140106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bookmarkEnd w:id="0"/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8.1) создание  условий для реализации мер, направленных на укрепление межнационального и </w:t>
      </w:r>
      <w:proofErr w:type="spell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межконфессиального</w:t>
      </w:r>
      <w:proofErr w:type="spell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согласия, сохранения и  развития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участие в предупреждении и ликвидации последствий чрезвычайных ситуаций в границах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10) обеспечение первичных мер пожарной безопасности в границах населенных пунктов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45553" w:rsidRPr="008D56D7" w:rsidRDefault="00B45553" w:rsidP="008D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13) создание условий для организации досуга и обеспечения жителей поселения услугами организаций культуры;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45553" w:rsidRPr="008D56D7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18) формирование архивных фондов поселения;</w:t>
      </w:r>
    </w:p>
    <w:p w:rsidR="00B45553" w:rsidRPr="008D56D7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19) организация сбора и вывоза бытовых отходов и мусора;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0227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 охраны, защиты, воспроизводства городских лесов, лесов особо охраняемых природных территорий, расположенных в границах населённых пунктов поселения;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 земель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изъятие, в том числе путем выкупа, земельных участков в границах поселения для муниципальных нужд, осуществление  муниципального земельного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 и выдача рекомендаций об устранении выявленных в ходе таких осмотров нарушений;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22) присвоение адресов объектам адресации, изменение, аннулирование адресов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аннулированных наименований, размещение информации в государственном адресном реестре;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23) организация ритуальных услуг и содержание мест захоронения;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26) осуществление мероприятий по обеспечению безопасности людей на водных объектах, охране их жизни и здоровья;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27) </w:t>
      </w:r>
      <w:r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29) организация и осуществление мероприятий по работе с детьми и молодежью в поселении;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31) осуществление муниципального лесного контроля;</w:t>
      </w:r>
    </w:p>
    <w:p w:rsidR="00B45553" w:rsidRPr="008D56D7" w:rsidRDefault="006409D0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45553" w:rsidRPr="008D56D7" w:rsidRDefault="00B45553" w:rsidP="008D5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 сотрудником обязанностей по указанной должности;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 7-ФЗ "О некоммерческих организациях";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36) осуществление муниципального контроля на территории особой экономической зоны;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38) осуществление мер по противодействию коррупции в границах поселения.</w:t>
      </w:r>
      <w:r w:rsidR="002E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Органы местного самоуправления поселения имеют право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создание музеев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совершение нотариальных действий, предусмотренных законодательством, в случае отсутствия в поселении нотариуса;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участие в осуществлении деятельности по опеке и попечительству;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создание муниципальной пожарной охраны;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создание условий для развития туризма;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оказание поддержки общественным наблюдательным комиссиям, осуществляющим общественный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прав человека и содействие лицам, находящимся в ме</w:t>
      </w:r>
      <w:r w:rsidR="00966440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 принудительного содержания;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10) оказание поддержки общественным объединениям инвалидов, а также созданным общероссийскими  общественными  объединениями инвалидов организациям  в соответствии с Федеральным законом  от 24 ноября 1995 года № 181-  ФЗ «О социальной защите инвалидов в Российской Федерации».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11) создание условий для организации </w:t>
      </w:r>
      <w:proofErr w:type="gramStart"/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законами.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8F0227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вправе решать вопросы, указанные в части 2 настоящей статьи, участвовать в осуществлении иных государственных полномочий (не переданных им в соответствии с Федеральным законом),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</w:t>
      </w:r>
      <w:proofErr w:type="gramEnd"/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Оренбургской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нительным нормативам отчислений»;</w:t>
      </w:r>
    </w:p>
    <w:p w:rsidR="008F0227" w:rsidRPr="008D56D7" w:rsidRDefault="008F022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AF6" w:rsidRPr="008D56D7" w:rsidRDefault="008D56D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E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D2590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6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орг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анов местного самоуправления </w:t>
      </w:r>
      <w:proofErr w:type="gramStart"/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решению вопросов местного значения</w:t>
      </w:r>
      <w:r w:rsidR="008F0227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в части 2 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абзац изложить в новой редакции: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3" w:rsidRPr="008D56D7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AF6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8- 10,17,20  части 1 статьи 5 настоящего Устава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3" w:rsidRPr="008D56D7" w:rsidRDefault="00214890" w:rsidP="002148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E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22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Совета депутатов сельсовета</w:t>
      </w:r>
      <w:r w:rsidR="00B57AF6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0227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1</w:t>
      </w:r>
    </w:p>
    <w:p w:rsidR="00B57AF6" w:rsidRPr="008D56D7" w:rsidRDefault="00B57AF6" w:rsidP="008D56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пунктом 12 следующего содержания: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553" w:rsidRPr="008D56D7" w:rsidRDefault="006409D0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AF6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принятие решения о создании контрольно-счетного органа в целях осуществления внешнего муниципального финансового контроля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66440" w:rsidRPr="008D56D7" w:rsidRDefault="00DC3724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0227" w:rsidRPr="00214890" w:rsidRDefault="003E6532" w:rsidP="00214890">
      <w:pPr>
        <w:keepNext/>
        <w:keepLine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5</w:t>
      </w:r>
      <w:r w:rsid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. </w:t>
      </w:r>
      <w:r w:rsidR="00B57AF6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B57AF6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 24  «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Депутат </w:t>
      </w:r>
      <w:r w:rsidR="00B45553" w:rsidRPr="00214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сельсовета</w:t>
      </w:r>
      <w:r w:rsidR="008F0227" w:rsidRPr="00214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части 5</w:t>
      </w:r>
    </w:p>
    <w:p w:rsidR="00B45553" w:rsidRPr="008D56D7" w:rsidRDefault="00B57AF6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 изложить в новой редакции: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45553" w:rsidRPr="008D56D7" w:rsidRDefault="00B45553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553" w:rsidRPr="008D56D7" w:rsidRDefault="006409D0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AF6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состоять членом органа управления</w:t>
      </w:r>
      <w:r w:rsidR="00B45553"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 Оренбургской области, ему не поручено участвовать в управлении этой организацией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24FF" w:rsidRPr="008D56D7" w:rsidRDefault="007924FF" w:rsidP="008D5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227" w:rsidRPr="003E6532" w:rsidRDefault="00B57AF6" w:rsidP="003E6532">
      <w:pPr>
        <w:pStyle w:val="a3"/>
        <w:keepNext/>
        <w:keepLines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 26</w:t>
      </w:r>
      <w:r w:rsidR="00B45553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</w:t>
      </w:r>
      <w:r w:rsidR="00B45553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Глава сельсовета</w:t>
      </w:r>
      <w:r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в части 4</w:t>
      </w:r>
      <w:r w:rsidR="008F0227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пункт 2 изложить </w:t>
      </w:r>
      <w:proofErr w:type="gramStart"/>
      <w:r w:rsidR="008F0227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</w:t>
      </w:r>
      <w:proofErr w:type="gramEnd"/>
      <w:r w:rsidR="008F0227" w:rsidRPr="003E653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новой</w:t>
      </w:r>
    </w:p>
    <w:p w:rsidR="00B45553" w:rsidRPr="008D56D7" w:rsidRDefault="007924FF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редакции:</w:t>
      </w:r>
    </w:p>
    <w:p w:rsidR="00B45553" w:rsidRPr="008D56D7" w:rsidRDefault="00B45553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45553" w:rsidRDefault="006409D0" w:rsidP="008D5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состоять членом органа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коммерческой организации,</w:t>
      </w:r>
      <w:r w:rsidR="008D56D7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федеральными законами или если в порядке, установленным муниципальным правовым актом в соответствии с федеральными законами и законами Оренбургской области, ему не поручено участвовать в управлении этой организацией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890" w:rsidRPr="008D56D7" w:rsidRDefault="00214890" w:rsidP="008D56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27" w:rsidRPr="00214890" w:rsidRDefault="003E6532" w:rsidP="00214890">
      <w:pPr>
        <w:keepNext/>
        <w:keepLines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7</w:t>
      </w:r>
      <w:r w:rsidR="00214890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 28 «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Досрочн</w:t>
      </w:r>
      <w:r w:rsidR="008F0227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ое прекращение полномочий главы</w:t>
      </w:r>
    </w:p>
    <w:p w:rsidR="00B45553" w:rsidRPr="008D56D7" w:rsidRDefault="00B45553" w:rsidP="008D56D7">
      <w:pPr>
        <w:keepNext/>
        <w:keepLine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  <w:r w:rsidR="00433238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в части 1 пункт 12 изложить в новой редакции:</w:t>
      </w:r>
    </w:p>
    <w:p w:rsidR="00B45553" w:rsidRPr="008D56D7" w:rsidRDefault="00B45553" w:rsidP="008D56D7">
      <w:pPr>
        <w:keepNext/>
        <w:keepLine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C3724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12) преобразова</w:t>
      </w:r>
      <w:r w:rsidR="00DC3724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муниципального образования,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осуществляемого в соответствии с </w:t>
      </w:r>
      <w:hyperlink r:id="rId8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частями 3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9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3.2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0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-6, </w:t>
      </w:r>
      <w:hyperlink r:id="rId11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6.1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2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6.2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3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7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4" w:history="1">
        <w:r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7.1 статьи 13</w:t>
        </w:r>
      </w:hyperlink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от 6 октября 2003 года № 131-ФЗ, а также в случае упразднения муниципального образования</w:t>
      </w:r>
      <w:r w:rsidR="00DC3724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553" w:rsidRPr="008D56D7" w:rsidRDefault="00B45553" w:rsidP="008D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C3724" w:rsidRPr="00F857F0" w:rsidRDefault="00F857F0" w:rsidP="00F857F0">
      <w:pPr>
        <w:keepNext/>
        <w:keepLine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433238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с</w:t>
      </w:r>
      <w:r w:rsidR="00B45553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433238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</w:t>
      </w:r>
      <w:r w:rsidR="00B45553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43 </w:t>
      </w:r>
      <w:r w:rsidR="00433238" w:rsidRP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F8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муниципальных правовых актов</w:t>
      </w:r>
      <w:r w:rsidR="00DC3724" w:rsidRPr="00F8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0227" w:rsidRPr="008D56D7" w:rsidRDefault="00433238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 изложить в новой редакции: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56D7" w:rsidRPr="008D56D7" w:rsidRDefault="008D56D7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553" w:rsidRDefault="006409D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33238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Муниципальные нормативные правовые акты, затрагивающие права, свободы и обязанности человека и гражданина, вступают в силу после их официальног</w:t>
      </w:r>
      <w:r w:rsidR="00433238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опубликования (обнародования)»;</w:t>
      </w: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Default="00F857F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F0" w:rsidRPr="00E10E2E" w:rsidRDefault="00F857F0" w:rsidP="00F85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snapToGrid/>
        <w:spacing w:line="240" w:lineRule="auto"/>
        <w:jc w:val="both"/>
        <w:textAlignment w:val="baseline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9.С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47 «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Совета депутатов перед государством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F857F0" w:rsidRPr="00E10E2E" w:rsidRDefault="00F857F0" w:rsidP="00F85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snapToGrid/>
        <w:spacing w:line="240" w:lineRule="auto"/>
        <w:ind w:firstLine="708"/>
        <w:jc w:val="both"/>
        <w:textAlignment w:val="baseline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7F0" w:rsidRPr="00E10E2E" w:rsidRDefault="00F857F0" w:rsidP="00F85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snapToGrid/>
        <w:spacing w:line="240" w:lineRule="auto"/>
        <w:ind w:firstLine="708"/>
        <w:jc w:val="both"/>
        <w:textAlignment w:val="baseline"/>
        <w:outlineLvl w:val="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0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образования несет ответственность перед государством в соответствии и по основаниям, предусмотренным статьей 73 </w:t>
      </w:r>
      <w:r w:rsidRPr="00E10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57F0" w:rsidRPr="00E10E2E" w:rsidRDefault="00F857F0" w:rsidP="00F8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F0" w:rsidRPr="00E10E2E" w:rsidRDefault="00F857F0" w:rsidP="00F8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F0" w:rsidRPr="00E10E2E" w:rsidRDefault="00F857F0" w:rsidP="00F85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snapToGrid/>
        <w:spacing w:line="240" w:lineRule="auto"/>
        <w:textAlignment w:val="baseline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10.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48 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10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главы муниципального образования перед государством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изложить в новой редакции:</w:t>
      </w:r>
      <w:r w:rsidRPr="00E10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57F0" w:rsidRPr="00E10E2E" w:rsidRDefault="00F857F0" w:rsidP="00F85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snapToGrid/>
        <w:spacing w:line="240" w:lineRule="auto"/>
        <w:ind w:firstLine="708"/>
        <w:textAlignment w:val="baseline"/>
        <w:outlineLvl w:val="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7F0" w:rsidRPr="00E10E2E" w:rsidRDefault="00F857F0" w:rsidP="00F85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snapToGrid/>
        <w:spacing w:line="240" w:lineRule="auto"/>
        <w:ind w:firstLine="708"/>
        <w:jc w:val="both"/>
        <w:textAlignment w:val="baseline"/>
        <w:outlineLvl w:val="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10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образования несет ответственность перед государством в соответствии и по основаниям, предусмотренным статьей 74 </w:t>
      </w:r>
      <w:r w:rsidRPr="00E10E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57F0" w:rsidRPr="00E10E2E" w:rsidRDefault="00F857F0" w:rsidP="00F8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90" w:rsidRPr="008D56D7" w:rsidRDefault="00214890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553" w:rsidRPr="00214890" w:rsidRDefault="00F857F0" w:rsidP="00214890">
      <w:pPr>
        <w:keepNext/>
        <w:keepLine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11</w:t>
      </w:r>
      <w:r w:rsid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тать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ю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51 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Муниципальное имущество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изложить в новой редакции:</w:t>
      </w:r>
    </w:p>
    <w:p w:rsidR="008F0227" w:rsidRPr="008D56D7" w:rsidRDefault="008F0227" w:rsidP="008D56D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3238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основу местного самоуправления составляют находящееся в муниципальной собственности имущество, средства бюджета сельсовета, а также имущественные права сельского поселения.</w:t>
      </w:r>
    </w:p>
    <w:p w:rsidR="00B45553" w:rsidRPr="008D56D7" w:rsidRDefault="008F022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собственности муниципального образования может находиться: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имущество, предназначенное для решения установленных Федеральным </w:t>
      </w:r>
      <w:hyperlink r:id="rId15" w:history="1">
        <w:r w:rsidR="00B45553" w:rsidRPr="008D56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вопросов местного значения;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Оренбургской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 октября 2003 года № 131-ФЗ;</w:t>
      </w:r>
      <w:proofErr w:type="gramEnd"/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муниципального образования;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имущество, предназначенное для решения вопросов местного значения в соответствии со статьей 5 настоящего Устава, а также имущество, предназначенное для осуществления полномочий по решению вопросов местного значения в соответствии</w:t>
      </w:r>
      <w:r w:rsidR="00433238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статьей 6 настоящего Устава»</w:t>
      </w:r>
      <w:r w:rsidR="00DC3724" w:rsidRPr="008D5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45553" w:rsidRPr="008D56D7" w:rsidRDefault="00B45553" w:rsidP="003E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532" w:rsidRDefault="003E6532" w:rsidP="00214890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F8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553"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433238"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59 «Муниципальный заказ» переименовать в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B45553" w:rsidRPr="00214890" w:rsidRDefault="00B45553" w:rsidP="003E6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муниципальных нужд</w:t>
      </w:r>
      <w:r w:rsidR="00433238" w:rsidRPr="0021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изложить  в новой редакции:</w:t>
      </w:r>
    </w:p>
    <w:p w:rsidR="00B45553" w:rsidRPr="008D56D7" w:rsidRDefault="00B45553" w:rsidP="008D56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 для обеспечения муниципальных нужд осуществляются за счет средств местного бюджета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C3724" w:rsidRPr="008D56D7" w:rsidRDefault="00DC3724" w:rsidP="008D56D7">
      <w:pPr>
        <w:spacing w:after="0" w:line="240" w:lineRule="auto"/>
        <w:ind w:firstLine="540"/>
        <w:rPr>
          <w:rFonts w:ascii="Times New Roman" w:hAnsi="Times New Roman" w:cs="Times New Roman"/>
          <w:lang w:eastAsia="ru-RU"/>
        </w:rPr>
      </w:pPr>
    </w:p>
    <w:p w:rsidR="00DC3724" w:rsidRPr="00214890" w:rsidRDefault="00214890" w:rsidP="00214890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</w:t>
      </w:r>
      <w:r w:rsidR="00F85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B45553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</w:t>
      </w:r>
      <w:r w:rsidR="00433238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ю 61 « Порядок </w:t>
      </w:r>
      <w:r w:rsidR="00DC3724" w:rsidRPr="0021489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изменений и дополнений в Устав»</w:t>
      </w:r>
    </w:p>
    <w:p w:rsidR="00B45553" w:rsidRPr="008D56D7" w:rsidRDefault="00433238" w:rsidP="008D56D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переименовать в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 принятия устава, внесения изменений и дополнений в устав</w:t>
      </w:r>
      <w:r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 и изло</w:t>
      </w:r>
      <w:r w:rsidR="001B2124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жить в новой реда</w:t>
      </w:r>
      <w:r w:rsidR="00DC3724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к</w:t>
      </w:r>
      <w:r w:rsidR="001B2124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ции:</w:t>
      </w:r>
      <w:r w:rsidR="00B45553" w:rsidRPr="008D56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B45553" w:rsidRPr="008D56D7" w:rsidRDefault="00B45553" w:rsidP="008D56D7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7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Устав, изменения и дополнения в устав принимаются решением Совета депутатов.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решения о внесении изменений и дополнений в устав, а также порядка</w:t>
      </w:r>
      <w:proofErr w:type="gramEnd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обсуждении. Не требуется официальное опубликование (обнародование) 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 </w:t>
      </w:r>
    </w:p>
    <w:p w:rsidR="00B45553" w:rsidRPr="008D56D7" w:rsidRDefault="008F0227" w:rsidP="008D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опубликования (обнародования) не более чем через 15 дней устав, решение Совета депутатов о внесении изменений и дополнений в устав выносятся на публичные слушания. Результаты  публичных слушаний подлежат опубликованию (обнародованию).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Устав, решение о внесении изменений и дополнений считаются принятым, если за него проголосовало не менее 2/3 от установленного числа депутатов.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553" w:rsidRPr="008D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Устав муниципального образования, муниципальный правовой акт о внесении изменений и дополнений в устав подлежат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в </w:t>
      </w:r>
      <w:r w:rsidR="00B45553" w:rsidRPr="008D5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территориальном органе уполномоченного федерального органа исполнительной власти в сфере регистрации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федеральным законом.</w:t>
      </w:r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опубликования (обнародования).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</w:t>
      </w:r>
      <w:proofErr w:type="gramEnd"/>
    </w:p>
    <w:p w:rsidR="00B45553" w:rsidRPr="008D56D7" w:rsidRDefault="008F0227" w:rsidP="008D5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Изменения и дополнения, внесенные в устав, и предусматривающие создание </w:t>
      </w:r>
      <w:proofErr w:type="spellStart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B45553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счетного органа муниципального образования, подлежат официальному опубликованию (обнародованию) после их государственной регистрации и вступают в силу после их официальног</w:t>
      </w:r>
      <w:r w:rsidR="001B2124" w:rsidRPr="008D56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(обнародования)».</w:t>
      </w:r>
    </w:p>
    <w:p w:rsidR="001B2124" w:rsidRPr="008D56D7" w:rsidRDefault="001B2124" w:rsidP="008D5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64D" w:rsidRPr="008D56D7" w:rsidRDefault="001B2124" w:rsidP="008D5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6D7">
        <w:rPr>
          <w:rFonts w:ascii="Times New Roman" w:hAnsi="Times New Roman" w:cs="Times New Roman"/>
        </w:rPr>
        <w:t xml:space="preserve"> </w:t>
      </w:r>
      <w:r w:rsidR="00DC3724" w:rsidRPr="008D56D7">
        <w:rPr>
          <w:rFonts w:ascii="Times New Roman" w:hAnsi="Times New Roman" w:cs="Times New Roman"/>
        </w:rPr>
        <w:t xml:space="preserve">     </w:t>
      </w:r>
      <w:r w:rsidRPr="008D56D7">
        <w:rPr>
          <w:rFonts w:ascii="Times New Roman" w:hAnsi="Times New Roman" w:cs="Times New Roman"/>
          <w:b/>
          <w:sz w:val="28"/>
          <w:szCs w:val="28"/>
        </w:rPr>
        <w:t>1</w:t>
      </w:r>
      <w:r w:rsidR="00F857F0">
        <w:rPr>
          <w:rFonts w:ascii="Times New Roman" w:hAnsi="Times New Roman" w:cs="Times New Roman"/>
          <w:b/>
          <w:sz w:val="28"/>
          <w:szCs w:val="28"/>
        </w:rPr>
        <w:t>4</w:t>
      </w:r>
      <w:bookmarkStart w:id="1" w:name="_GoBack"/>
      <w:bookmarkEnd w:id="1"/>
      <w:r w:rsidRPr="008D56D7">
        <w:rPr>
          <w:rFonts w:ascii="Times New Roman" w:hAnsi="Times New Roman" w:cs="Times New Roman"/>
          <w:b/>
          <w:sz w:val="28"/>
          <w:szCs w:val="28"/>
        </w:rPr>
        <w:t>. Статью 62 «Порядок вступления в действие Устава» отменить.</w:t>
      </w:r>
    </w:p>
    <w:p w:rsidR="0070464D" w:rsidRPr="008D56D7" w:rsidRDefault="0070464D" w:rsidP="008D56D7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D56D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70464D" w:rsidRPr="008D56D7" w:rsidRDefault="0070464D" w:rsidP="008D56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8D56D7" w:rsidRDefault="0070464D" w:rsidP="008D56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70464D" w:rsidRPr="008D56D7" w:rsidRDefault="0070464D" w:rsidP="008D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64D" w:rsidRPr="008D56D7" w:rsidSect="008F02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D2590"/>
    <w:rsid w:val="001A2ABD"/>
    <w:rsid w:val="001B2124"/>
    <w:rsid w:val="001D7CB1"/>
    <w:rsid w:val="00213242"/>
    <w:rsid w:val="00214890"/>
    <w:rsid w:val="002E1917"/>
    <w:rsid w:val="0034231D"/>
    <w:rsid w:val="003956A6"/>
    <w:rsid w:val="003A3318"/>
    <w:rsid w:val="003E6532"/>
    <w:rsid w:val="00433238"/>
    <w:rsid w:val="004358A6"/>
    <w:rsid w:val="004E175C"/>
    <w:rsid w:val="004F411E"/>
    <w:rsid w:val="0054610C"/>
    <w:rsid w:val="005B3C3C"/>
    <w:rsid w:val="006409D0"/>
    <w:rsid w:val="006B1BFC"/>
    <w:rsid w:val="006C4ED9"/>
    <w:rsid w:val="0070464D"/>
    <w:rsid w:val="00772FAD"/>
    <w:rsid w:val="007924FF"/>
    <w:rsid w:val="007D31B7"/>
    <w:rsid w:val="00830604"/>
    <w:rsid w:val="008741E2"/>
    <w:rsid w:val="008777D6"/>
    <w:rsid w:val="008940F5"/>
    <w:rsid w:val="008B63D1"/>
    <w:rsid w:val="008C7DC6"/>
    <w:rsid w:val="008D09D8"/>
    <w:rsid w:val="008D56D7"/>
    <w:rsid w:val="008F0227"/>
    <w:rsid w:val="00966440"/>
    <w:rsid w:val="009F212B"/>
    <w:rsid w:val="00AD2D07"/>
    <w:rsid w:val="00B36143"/>
    <w:rsid w:val="00B45553"/>
    <w:rsid w:val="00B5420B"/>
    <w:rsid w:val="00B57AF6"/>
    <w:rsid w:val="00C05CDE"/>
    <w:rsid w:val="00CB25A4"/>
    <w:rsid w:val="00D065BC"/>
    <w:rsid w:val="00DC3724"/>
    <w:rsid w:val="00DE1AB1"/>
    <w:rsid w:val="00E763E5"/>
    <w:rsid w:val="00EB6A5F"/>
    <w:rsid w:val="00F627C6"/>
    <w:rsid w:val="00F857F0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164BA457666AEC4C7E32B8AFDDF523736B9A3F6F992F3686C93FFB806B2F14930D45C77476F71L5pAI" TargetMode="External"/><Relationship Id="rId13" Type="http://schemas.openxmlformats.org/officeDocument/2006/relationships/hyperlink" Target="consultantplus://offline/ref=340164BA457666AEC4C7E32B8AFDDF523736B9A3F6F992F3686C93FFB806B2F14930D45C77466C70L5p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158;fld=134;dst=100179" TargetMode="External"/><Relationship Id="rId12" Type="http://schemas.openxmlformats.org/officeDocument/2006/relationships/hyperlink" Target="consultantplus://offline/ref=340164BA457666AEC4C7E32B8AFDDF523736B9A3F6F992F3686C93FFB806B2F14930D45975L4p6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90;&#1072;&#1083;&#1100;&#1103;\Documents\&#1057;&#1054;&#1042;&#1045;&#1058;%20&#1044;&#1045;&#1055;&#1059;&#1058;&#1040;&#1058;&#1054;&#1042;-%202012\&#1048;&#1070;&#1051;&#1068;-2012\&#1056;&#1045;&#1064;&#1045;&#1053;&#1048;&#1045;%20&#8470;%2070-%2071%20&#1054;%20%20&#1055;&#1056;&#1045;&#1050;&#1058;&#1045;%20&#1048;&#1047;&#1052;&#1045;&#1053;&#1045;&#1053;&#1048;&#1049;%20&#1048;%20&#1044;&#1054;&#1055;.%20&#1042;%20&#1059;&#1057;&#1058;&#1040;&#1042;.doc" TargetMode="External"/><Relationship Id="rId11" Type="http://schemas.openxmlformats.org/officeDocument/2006/relationships/hyperlink" Target="consultantplus://offline/ref=340164BA457666AEC4C7E32B8AFDDF523736B9A3F6F992F3686C93FFB806B2F14930D45976L4p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557E3F1AE000D4D019DB799BD22F3CC9061A05734842818CE93FEECAEFF2CADAC68DB9716BB1BCLCO4G" TargetMode="External"/><Relationship Id="rId10" Type="http://schemas.openxmlformats.org/officeDocument/2006/relationships/hyperlink" Target="consultantplus://offline/ref=340164BA457666AEC4C7E32B8AFDDF523736B9A3F6F992F3686C93FFB806B2F14930D45C77466C71L5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0164BA457666AEC4C7E32B8AFDDF523736B9A3F6F992F3686C93FFB806B2F14930D45976L4pEI" TargetMode="External"/><Relationship Id="rId14" Type="http://schemas.openxmlformats.org/officeDocument/2006/relationships/hyperlink" Target="consultantplus://offline/ref=340164BA457666AEC4C7E32B8AFDDF523736B9A3F6F992F3686C93FFB806B2F14930D45975L4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35</cp:revision>
  <cp:lastPrinted>2014-10-27T11:56:00Z</cp:lastPrinted>
  <dcterms:created xsi:type="dcterms:W3CDTF">2014-02-27T04:01:00Z</dcterms:created>
  <dcterms:modified xsi:type="dcterms:W3CDTF">2014-11-19T11:48:00Z</dcterms:modified>
</cp:coreProperties>
</file>