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978" w:rsidRPr="00B33978" w:rsidRDefault="00B33978" w:rsidP="00B33978">
      <w:pPr>
        <w:spacing w:line="240" w:lineRule="auto"/>
        <w:rPr>
          <w:rFonts w:ascii="Arial" w:hAnsi="Arial" w:cs="Arial"/>
          <w:sz w:val="22"/>
          <w:szCs w:val="22"/>
          <w:lang w:eastAsia="ru-RU"/>
        </w:rPr>
      </w:pP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sz w:val="24"/>
          <w:szCs w:val="24"/>
          <w:lang w:eastAsia="ru-RU"/>
        </w:rPr>
        <w:t xml:space="preserve">        </w:t>
      </w:r>
      <w:r w:rsidRPr="00B33978">
        <w:rPr>
          <w:lang w:eastAsia="ru-RU"/>
        </w:rPr>
        <w:t>Совет депутатов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муниципального образования                                                                           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  Никольский сельсовет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   Сакмарского района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Оренбургской области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      третьего созыва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         РЕШЕНИЕ </w:t>
      </w:r>
    </w:p>
    <w:p w:rsidR="00B33978" w:rsidRPr="00B33978" w:rsidRDefault="00B33978" w:rsidP="00B33978">
      <w:pPr>
        <w:spacing w:line="240" w:lineRule="auto"/>
        <w:rPr>
          <w:u w:val="single"/>
          <w:lang w:eastAsia="ru-RU"/>
        </w:rPr>
      </w:pPr>
      <w:r w:rsidRPr="00B33978">
        <w:rPr>
          <w:lang w:eastAsia="ru-RU"/>
        </w:rPr>
        <w:t xml:space="preserve">    </w:t>
      </w:r>
      <w:r>
        <w:rPr>
          <w:lang w:eastAsia="ru-RU"/>
        </w:rPr>
        <w:t>о</w:t>
      </w:r>
      <w:r w:rsidRPr="00B33978">
        <w:rPr>
          <w:u w:val="single"/>
          <w:lang w:eastAsia="ru-RU"/>
        </w:rPr>
        <w:t>т</w:t>
      </w:r>
      <w:r>
        <w:rPr>
          <w:u w:val="single"/>
          <w:lang w:eastAsia="ru-RU"/>
        </w:rPr>
        <w:t xml:space="preserve"> 25.11.</w:t>
      </w:r>
      <w:r w:rsidRPr="00B33978">
        <w:rPr>
          <w:u w:val="single"/>
          <w:lang w:eastAsia="ru-RU"/>
        </w:rPr>
        <w:t xml:space="preserve"> 2016 № </w:t>
      </w:r>
      <w:r w:rsidR="00C473FD">
        <w:rPr>
          <w:u w:val="single"/>
          <w:lang w:eastAsia="ru-RU"/>
        </w:rPr>
        <w:t>47</w:t>
      </w:r>
    </w:p>
    <w:p w:rsidR="00B33978" w:rsidRPr="00B33978" w:rsidRDefault="00B33978" w:rsidP="00B33978">
      <w:pPr>
        <w:spacing w:line="240" w:lineRule="auto"/>
        <w:rPr>
          <w:lang w:eastAsia="ru-RU"/>
        </w:rPr>
      </w:pPr>
      <w:r w:rsidRPr="00B33978">
        <w:rPr>
          <w:lang w:eastAsia="ru-RU"/>
        </w:rPr>
        <w:t xml:space="preserve">        с.  Никольское</w:t>
      </w:r>
    </w:p>
    <w:p w:rsidR="00B33978" w:rsidRDefault="00B33978" w:rsidP="00140CF8">
      <w:pPr>
        <w:rPr>
          <w:sz w:val="24"/>
          <w:szCs w:val="24"/>
        </w:rPr>
      </w:pPr>
    </w:p>
    <w:p w:rsidR="00EE3797" w:rsidRDefault="00EE3797" w:rsidP="00140CF8"/>
    <w:p w:rsidR="00EE3797" w:rsidRDefault="00EE3797" w:rsidP="00140CF8"/>
    <w:p w:rsidR="00EE3797" w:rsidRPr="00EE3797" w:rsidRDefault="00EE3797" w:rsidP="00CA3DE5">
      <w:pPr>
        <w:jc w:val="both"/>
      </w:pPr>
      <w:r w:rsidRPr="00EE3797">
        <w:t xml:space="preserve">Об установлении налога </w:t>
      </w:r>
    </w:p>
    <w:p w:rsidR="00B33978" w:rsidRPr="00EE3797" w:rsidRDefault="00EE3797" w:rsidP="00CA3DE5">
      <w:pPr>
        <w:jc w:val="both"/>
      </w:pPr>
      <w:r w:rsidRPr="00EE3797">
        <w:t>на имущество физических лиц</w:t>
      </w:r>
    </w:p>
    <w:p w:rsidR="00B33978" w:rsidRDefault="00B33978" w:rsidP="00CA3DE5">
      <w:pPr>
        <w:jc w:val="both"/>
        <w:rPr>
          <w:sz w:val="24"/>
          <w:szCs w:val="24"/>
        </w:rPr>
      </w:pPr>
    </w:p>
    <w:p w:rsidR="00140CF8" w:rsidRDefault="00EE2889" w:rsidP="00CA3DE5">
      <w:pPr>
        <w:jc w:val="both"/>
      </w:pPr>
      <w:r>
        <w:t xml:space="preserve">     </w:t>
      </w:r>
      <w:proofErr w:type="gramStart"/>
      <w:r w:rsidR="00140CF8" w:rsidRPr="00B33978"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 Законом Оренбургской области от 12 ноября 2015 года № 3457/971-</w:t>
      </w:r>
      <w:r w:rsidR="00140CF8" w:rsidRPr="00B33978">
        <w:rPr>
          <w:lang w:val="en-US"/>
        </w:rPr>
        <w:t>V</w:t>
      </w:r>
      <w:r w:rsidR="00140CF8" w:rsidRPr="00B33978">
        <w:t>- ОЗ «Об установлении единой даты начала применения на территории Оренбургской области порядка определения налоговой базы по налогу на имущество физических лиц исходя из кадастровой стоимости объектов налогообложения» и Уставом муниципального</w:t>
      </w:r>
      <w:proofErr w:type="gramEnd"/>
      <w:r w:rsidR="00140CF8" w:rsidRPr="00B33978">
        <w:t xml:space="preserve"> образования </w:t>
      </w:r>
      <w:r w:rsidR="00B33978">
        <w:t>Никольский</w:t>
      </w:r>
      <w:r w:rsidR="00140CF8" w:rsidRPr="00B33978">
        <w:t xml:space="preserve"> сельсовет, Совет депутатов </w:t>
      </w:r>
      <w:r w:rsidR="00B33978">
        <w:t>Никольского</w:t>
      </w:r>
      <w:r w:rsidR="00140CF8" w:rsidRPr="00B33978">
        <w:t xml:space="preserve"> сельсовета решил:</w:t>
      </w:r>
    </w:p>
    <w:p w:rsidR="00EE3797" w:rsidRDefault="00EE3797" w:rsidP="00CA3DE5">
      <w:pPr>
        <w:jc w:val="both"/>
      </w:pPr>
    </w:p>
    <w:p w:rsidR="00B33978" w:rsidRDefault="00680A21" w:rsidP="00CA3DE5">
      <w:pPr>
        <w:jc w:val="both"/>
      </w:pPr>
      <w:r>
        <w:t xml:space="preserve">     1. </w:t>
      </w:r>
      <w:r w:rsidR="00B33978">
        <w:t xml:space="preserve">Установить и ввести в действие на территории Никольского сельсовета налог на имущество физических лиц (далее </w:t>
      </w:r>
      <w:proofErr w:type="gramStart"/>
      <w:r w:rsidR="00B33978">
        <w:t>-н</w:t>
      </w:r>
      <w:proofErr w:type="gramEnd"/>
      <w:r w:rsidR="00B33978">
        <w:t>алог)</w:t>
      </w:r>
      <w:r>
        <w:t>.</w:t>
      </w:r>
    </w:p>
    <w:p w:rsidR="00680A21" w:rsidRPr="00B33978" w:rsidRDefault="00680A21" w:rsidP="00CA3DE5">
      <w:pPr>
        <w:jc w:val="both"/>
      </w:pPr>
    </w:p>
    <w:p w:rsidR="00140CF8" w:rsidRDefault="00B33978" w:rsidP="00CA3DE5">
      <w:pPr>
        <w:pStyle w:val="1"/>
        <w:ind w:left="0"/>
        <w:jc w:val="both"/>
      </w:pPr>
      <w:r>
        <w:t xml:space="preserve">     </w:t>
      </w:r>
      <w:r w:rsidR="00140CF8" w:rsidRPr="00B33978">
        <w:t>2.Установить, что налоговая база по налогу в отношении объектов налогообложения определяется исходя из их</w:t>
      </w:r>
      <w:r w:rsidRPr="00B33978">
        <w:t xml:space="preserve"> кадастровой стоимости</w:t>
      </w:r>
      <w:r>
        <w:t>.</w:t>
      </w:r>
      <w:r w:rsidR="00140CF8" w:rsidRPr="00B33978">
        <w:t xml:space="preserve">  </w:t>
      </w:r>
    </w:p>
    <w:p w:rsidR="00680A21" w:rsidRPr="00B33978" w:rsidRDefault="00680A21" w:rsidP="00CA3DE5">
      <w:pPr>
        <w:pStyle w:val="1"/>
        <w:ind w:left="0"/>
        <w:jc w:val="both"/>
      </w:pPr>
    </w:p>
    <w:p w:rsidR="00140CF8" w:rsidRPr="00B33978" w:rsidRDefault="00B33978" w:rsidP="00CA3DE5">
      <w:pPr>
        <w:pStyle w:val="1"/>
        <w:ind w:left="0"/>
        <w:jc w:val="both"/>
      </w:pPr>
      <w:r>
        <w:t xml:space="preserve">     </w:t>
      </w:r>
      <w:r w:rsidR="00140CF8" w:rsidRPr="00B33978">
        <w:t xml:space="preserve">3. Установить  налоговые ставки налога в следующих </w:t>
      </w:r>
      <w:r>
        <w:t>размерах</w:t>
      </w:r>
      <w:r w:rsidR="00680A21">
        <w:t xml:space="preserve">: </w:t>
      </w:r>
    </w:p>
    <w:p w:rsidR="00140CF8" w:rsidRPr="00B33978" w:rsidRDefault="00140CF8" w:rsidP="00CA3DE5">
      <w:pPr>
        <w:pStyle w:val="1"/>
        <w:ind w:left="0"/>
        <w:jc w:val="both"/>
      </w:pPr>
      <w:r w:rsidRPr="00B33978">
        <w:t xml:space="preserve"> </w:t>
      </w:r>
      <w:r w:rsidR="00B33978">
        <w:t xml:space="preserve">   </w:t>
      </w:r>
      <w:r w:rsidRPr="00B33978">
        <w:t xml:space="preserve"> </w:t>
      </w:r>
      <w:r w:rsidR="00680A21">
        <w:t>3.1.</w:t>
      </w:r>
      <w:r w:rsidRPr="00B33978">
        <w:t xml:space="preserve"> </w:t>
      </w:r>
      <w:r w:rsidR="00680A21">
        <w:t xml:space="preserve">В отношении </w:t>
      </w:r>
      <w:r w:rsidRPr="00B33978">
        <w:t xml:space="preserve">жилых домов, жилых помещений в размере </w:t>
      </w:r>
      <w:r w:rsidR="00CA3DE5" w:rsidRPr="00CA3DE5">
        <w:rPr>
          <w:b/>
        </w:rPr>
        <w:t>0,11</w:t>
      </w:r>
      <w:r w:rsidRPr="00B33978">
        <w:t xml:space="preserve"> процента;</w:t>
      </w:r>
    </w:p>
    <w:p w:rsidR="00140CF8" w:rsidRPr="00B33978" w:rsidRDefault="00B33978" w:rsidP="00CA3DE5">
      <w:pPr>
        <w:pStyle w:val="1"/>
        <w:ind w:left="0"/>
        <w:jc w:val="both"/>
      </w:pPr>
      <w:r>
        <w:t xml:space="preserve">     </w:t>
      </w:r>
      <w:r w:rsidR="00680A21">
        <w:t xml:space="preserve">3.2. В отношении  </w:t>
      </w:r>
      <w:r w:rsidR="00140CF8" w:rsidRPr="00B33978">
        <w:t xml:space="preserve">объектов незавершенного строительства в случае, если проектируемым назначением таких объектов является жилой дом в размере </w:t>
      </w:r>
      <w:r w:rsidR="00CA3DE5" w:rsidRPr="00CA3DE5">
        <w:rPr>
          <w:b/>
        </w:rPr>
        <w:t>0,1</w:t>
      </w:r>
      <w:r w:rsidR="00CA3DE5">
        <w:t xml:space="preserve"> </w:t>
      </w:r>
      <w:r w:rsidR="00140CF8" w:rsidRPr="00B33978">
        <w:t xml:space="preserve"> процента;</w:t>
      </w:r>
    </w:p>
    <w:p w:rsidR="00140CF8" w:rsidRPr="00B33978" w:rsidRDefault="00B33978" w:rsidP="00CA3DE5">
      <w:pPr>
        <w:pStyle w:val="1"/>
        <w:ind w:left="0"/>
        <w:jc w:val="both"/>
      </w:pPr>
      <w:r>
        <w:t xml:space="preserve">     </w:t>
      </w:r>
      <w:r w:rsidR="00680A21">
        <w:t>3.3.В отношении</w:t>
      </w:r>
      <w:r w:rsidR="00140CF8" w:rsidRPr="00B33978">
        <w:t xml:space="preserve"> единых недвижимых комплексов, в состав которых входит хотя бы одно жилое помещение (жилой дом) в размере </w:t>
      </w:r>
      <w:r w:rsidR="00CA3DE5" w:rsidRPr="00CA3DE5">
        <w:rPr>
          <w:b/>
        </w:rPr>
        <w:t>0,1</w:t>
      </w:r>
      <w:r w:rsidR="00140CF8" w:rsidRPr="00B33978">
        <w:t xml:space="preserve"> процента;</w:t>
      </w:r>
    </w:p>
    <w:p w:rsidR="00140CF8" w:rsidRPr="00B33978" w:rsidRDefault="00680A21" w:rsidP="00CA3DE5">
      <w:pPr>
        <w:pStyle w:val="1"/>
        <w:ind w:left="0"/>
        <w:jc w:val="both"/>
      </w:pPr>
      <w:r>
        <w:t xml:space="preserve">     3.4. В отношении </w:t>
      </w:r>
      <w:r w:rsidR="00140CF8" w:rsidRPr="00B33978">
        <w:t xml:space="preserve">гаражей и </w:t>
      </w:r>
      <w:proofErr w:type="spellStart"/>
      <w:r w:rsidR="00140CF8" w:rsidRPr="00B33978">
        <w:t>машино</w:t>
      </w:r>
      <w:proofErr w:type="spellEnd"/>
      <w:r w:rsidR="00140CF8" w:rsidRPr="00B33978">
        <w:t xml:space="preserve">-мест в размере </w:t>
      </w:r>
      <w:r w:rsidR="00CA3DE5" w:rsidRPr="00CA3DE5">
        <w:rPr>
          <w:b/>
        </w:rPr>
        <w:t>0,1</w:t>
      </w:r>
      <w:r w:rsidR="00140CF8" w:rsidRPr="00B33978">
        <w:t xml:space="preserve"> процента;</w:t>
      </w:r>
    </w:p>
    <w:p w:rsidR="00140CF8" w:rsidRPr="00B33978" w:rsidRDefault="00680A21" w:rsidP="00CA3DE5">
      <w:pPr>
        <w:pStyle w:val="1"/>
        <w:ind w:left="0"/>
        <w:jc w:val="both"/>
      </w:pPr>
      <w:r>
        <w:lastRenderedPageBreak/>
        <w:t xml:space="preserve">     3.5. В отношении </w:t>
      </w:r>
      <w:r w:rsidR="00140CF8" w:rsidRPr="00B33978">
        <w:t xml:space="preserve">хозяйственных строений или сооружений, площадь каждого из которых не превышает 50 квадратных метров, расположенных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 в размере </w:t>
      </w:r>
      <w:r w:rsidR="00CA3DE5" w:rsidRPr="00CA3DE5">
        <w:rPr>
          <w:b/>
        </w:rPr>
        <w:t>0,1</w:t>
      </w:r>
      <w:r>
        <w:t xml:space="preserve"> процента</w:t>
      </w:r>
    </w:p>
    <w:p w:rsidR="00140CF8" w:rsidRPr="00680A21" w:rsidRDefault="00680A21" w:rsidP="00CA3DE5">
      <w:pPr>
        <w:jc w:val="both"/>
      </w:pPr>
      <w:r>
        <w:t xml:space="preserve">    3.</w:t>
      </w:r>
      <w:r w:rsidR="005E06D6">
        <w:t>6</w:t>
      </w:r>
      <w:r>
        <w:t xml:space="preserve">. </w:t>
      </w:r>
      <w:proofErr w:type="gramStart"/>
      <w:r>
        <w:t>В</w:t>
      </w:r>
      <w:r w:rsidR="00140CF8" w:rsidRPr="00B33978">
        <w:t xml:space="preserve">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 объектов налогообложения,</w:t>
      </w:r>
      <w:r w:rsidR="00140CF8" w:rsidRPr="00680A21">
        <w:rPr>
          <w:sz w:val="24"/>
          <w:szCs w:val="24"/>
        </w:rPr>
        <w:t xml:space="preserve"> </w:t>
      </w:r>
      <w:r w:rsidR="00140CF8" w:rsidRPr="00680A21">
        <w:t xml:space="preserve">кадастровая стоимость каждого из которых превышает 300 миллионов рублей в размере </w:t>
      </w:r>
      <w:r w:rsidR="00CA3DE5" w:rsidRPr="00CA3DE5">
        <w:rPr>
          <w:b/>
        </w:rPr>
        <w:t>2,0</w:t>
      </w:r>
      <w:r w:rsidR="00CA3DE5">
        <w:t xml:space="preserve">  </w:t>
      </w:r>
      <w:r w:rsidR="00140CF8" w:rsidRPr="00680A21">
        <w:t xml:space="preserve">процента; </w:t>
      </w:r>
      <w:proofErr w:type="gramEnd"/>
    </w:p>
    <w:p w:rsidR="00F56403" w:rsidRDefault="005E06D6" w:rsidP="00CA3DE5">
      <w:pPr>
        <w:jc w:val="both"/>
      </w:pPr>
      <w:r>
        <w:t xml:space="preserve">   3.7. В</w:t>
      </w:r>
      <w:r w:rsidR="00140CF8" w:rsidRPr="00680A21">
        <w:t xml:space="preserve"> отношении прочих объектов налогообложения в размере </w:t>
      </w:r>
      <w:r w:rsidR="00CA3DE5" w:rsidRPr="00CA3DE5">
        <w:rPr>
          <w:b/>
        </w:rPr>
        <w:t>0,5</w:t>
      </w:r>
      <w:r w:rsidR="00140CF8" w:rsidRPr="00680A21">
        <w:t xml:space="preserve"> процента.</w:t>
      </w:r>
    </w:p>
    <w:p w:rsidR="00CA3DE5" w:rsidRDefault="00CA3DE5" w:rsidP="00CA3DE5">
      <w:pPr>
        <w:jc w:val="both"/>
      </w:pPr>
    </w:p>
    <w:p w:rsidR="005E06D6" w:rsidRDefault="005E06D6" w:rsidP="00CA3DE5">
      <w:pPr>
        <w:jc w:val="both"/>
      </w:pPr>
      <w:r>
        <w:t xml:space="preserve">  4. Признать утратившим силу решение Совета депутатов Никольского сельсовета от </w:t>
      </w:r>
      <w:r w:rsidR="00F56403">
        <w:t>15.11.2014 № 153 «Об установлении налога на имущество физических лиц».</w:t>
      </w:r>
    </w:p>
    <w:p w:rsidR="00F56403" w:rsidRPr="00680A21" w:rsidRDefault="00F56403" w:rsidP="00CA3DE5">
      <w:pPr>
        <w:jc w:val="both"/>
      </w:pPr>
    </w:p>
    <w:p w:rsidR="00140CF8" w:rsidRDefault="00F56403" w:rsidP="00CA3DE5">
      <w:pPr>
        <w:pStyle w:val="1"/>
        <w:ind w:left="0"/>
        <w:jc w:val="both"/>
        <w:rPr>
          <w:iCs/>
        </w:rPr>
      </w:pPr>
      <w:r>
        <w:t xml:space="preserve"> 5</w:t>
      </w:r>
      <w:r w:rsidR="00140CF8" w:rsidRPr="00680A21">
        <w:t xml:space="preserve">. Решение опубликовать в средствах массовой информации. </w:t>
      </w:r>
      <w:r w:rsidR="00140CF8" w:rsidRPr="00680A21">
        <w:rPr>
          <w:i/>
          <w:iCs/>
        </w:rPr>
        <w:t xml:space="preserve"> </w:t>
      </w:r>
    </w:p>
    <w:p w:rsidR="00F56403" w:rsidRPr="00F56403" w:rsidRDefault="00F56403" w:rsidP="00CA3DE5">
      <w:pPr>
        <w:pStyle w:val="1"/>
        <w:ind w:left="0"/>
        <w:jc w:val="both"/>
      </w:pPr>
      <w:bookmarkStart w:id="0" w:name="_GoBack"/>
      <w:bookmarkEnd w:id="0"/>
    </w:p>
    <w:p w:rsidR="00140CF8" w:rsidRDefault="00F56403" w:rsidP="00CA3DE5">
      <w:pPr>
        <w:pStyle w:val="1"/>
        <w:ind w:left="0"/>
        <w:jc w:val="both"/>
      </w:pPr>
      <w:r>
        <w:t xml:space="preserve"> </w:t>
      </w:r>
      <w:r w:rsidR="00140CF8" w:rsidRPr="00680A21">
        <w:t xml:space="preserve">6.Настоящее решение вступает в силу с 1 января 2017 года, но не ранее чем по истечении одного месяца со дня его </w:t>
      </w:r>
      <w:hyperlink r:id="rId6" w:history="1">
        <w:r w:rsidR="00140CF8" w:rsidRPr="00680A21">
          <w:t>официального опубликования.</w:t>
        </w:r>
      </w:hyperlink>
    </w:p>
    <w:p w:rsidR="00F56403" w:rsidRDefault="00F56403" w:rsidP="00CA3DE5">
      <w:pPr>
        <w:pStyle w:val="1"/>
        <w:ind w:left="0"/>
        <w:jc w:val="both"/>
      </w:pPr>
    </w:p>
    <w:p w:rsidR="00F56403" w:rsidRDefault="00F56403" w:rsidP="00CA3DE5">
      <w:pPr>
        <w:pStyle w:val="1"/>
        <w:ind w:left="0"/>
        <w:jc w:val="both"/>
      </w:pPr>
    </w:p>
    <w:p w:rsidR="00F56403" w:rsidRDefault="00F56403" w:rsidP="00F56403">
      <w:pPr>
        <w:pStyle w:val="1"/>
        <w:ind w:left="0"/>
        <w:jc w:val="both"/>
      </w:pPr>
    </w:p>
    <w:p w:rsidR="00F56403" w:rsidRDefault="00F56403" w:rsidP="00F56403">
      <w:pPr>
        <w:pStyle w:val="1"/>
        <w:ind w:left="0"/>
        <w:jc w:val="both"/>
      </w:pPr>
      <w:r>
        <w:t>Глава муниципального образования</w:t>
      </w:r>
    </w:p>
    <w:p w:rsidR="00F56403" w:rsidRDefault="00F56403" w:rsidP="00F56403">
      <w:pPr>
        <w:pStyle w:val="1"/>
        <w:ind w:left="0"/>
        <w:jc w:val="both"/>
      </w:pPr>
      <w:r>
        <w:t>Никольский сельсовет –</w:t>
      </w:r>
    </w:p>
    <w:p w:rsidR="00F56403" w:rsidRPr="00680A21" w:rsidRDefault="00F56403" w:rsidP="00F56403">
      <w:pPr>
        <w:pStyle w:val="1"/>
        <w:ind w:left="0"/>
        <w:jc w:val="both"/>
      </w:pPr>
      <w:r>
        <w:t>Председатель Совета депутатов                                                      А.А.</w:t>
      </w:r>
      <w:r w:rsidR="00EE2889">
        <w:t xml:space="preserve"> </w:t>
      </w:r>
      <w:r>
        <w:t xml:space="preserve">Федотов                                                           </w:t>
      </w:r>
    </w:p>
    <w:sectPr w:rsidR="00F56403" w:rsidRPr="00680A21" w:rsidSect="001858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17CC2"/>
    <w:multiLevelType w:val="multilevel"/>
    <w:tmpl w:val="1898F8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">
    <w:nsid w:val="2C3D6CEA"/>
    <w:multiLevelType w:val="hybridMultilevel"/>
    <w:tmpl w:val="3294E1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59455E"/>
    <w:multiLevelType w:val="hybridMultilevel"/>
    <w:tmpl w:val="E4D66AB2"/>
    <w:lvl w:ilvl="0" w:tplc="41C2FB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689569F"/>
    <w:multiLevelType w:val="hybridMultilevel"/>
    <w:tmpl w:val="73D65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CF8"/>
    <w:rsid w:val="000D413B"/>
    <w:rsid w:val="00140CF8"/>
    <w:rsid w:val="001858F4"/>
    <w:rsid w:val="00277A29"/>
    <w:rsid w:val="002F6EDA"/>
    <w:rsid w:val="003A09B9"/>
    <w:rsid w:val="004476E9"/>
    <w:rsid w:val="005E06D6"/>
    <w:rsid w:val="00680A21"/>
    <w:rsid w:val="006D3DA0"/>
    <w:rsid w:val="00B33978"/>
    <w:rsid w:val="00C473FD"/>
    <w:rsid w:val="00CA3DE5"/>
    <w:rsid w:val="00E3737F"/>
    <w:rsid w:val="00EE2889"/>
    <w:rsid w:val="00EE3797"/>
    <w:rsid w:val="00F56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F8"/>
    <w:pPr>
      <w:spacing w:after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737F"/>
    <w:pPr>
      <w:ind w:left="720"/>
      <w:contextualSpacing/>
    </w:pPr>
  </w:style>
  <w:style w:type="character" w:styleId="a4">
    <w:name w:val="Book Title"/>
    <w:basedOn w:val="a0"/>
    <w:uiPriority w:val="33"/>
    <w:qFormat/>
    <w:rsid w:val="00E3737F"/>
    <w:rPr>
      <w:b/>
      <w:bCs/>
      <w:smallCaps/>
      <w:spacing w:val="5"/>
    </w:rPr>
  </w:style>
  <w:style w:type="paragraph" w:customStyle="1" w:styleId="1">
    <w:name w:val="Абзац списка1"/>
    <w:basedOn w:val="a"/>
    <w:rsid w:val="00140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F8"/>
    <w:pPr>
      <w:spacing w:after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737F"/>
    <w:pPr>
      <w:ind w:left="720"/>
      <w:contextualSpacing/>
    </w:pPr>
  </w:style>
  <w:style w:type="character" w:styleId="a4">
    <w:name w:val="Book Title"/>
    <w:basedOn w:val="a0"/>
    <w:uiPriority w:val="33"/>
    <w:qFormat/>
    <w:rsid w:val="00E3737F"/>
    <w:rPr>
      <w:b/>
      <w:bCs/>
      <w:smallCaps/>
      <w:spacing w:val="5"/>
    </w:rPr>
  </w:style>
  <w:style w:type="paragraph" w:customStyle="1" w:styleId="1">
    <w:name w:val="Абзац списка1"/>
    <w:basedOn w:val="a"/>
    <w:rsid w:val="00140CF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27502891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Никольского сельсовета</Company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Наталья</cp:lastModifiedBy>
  <cp:revision>12</cp:revision>
  <cp:lastPrinted>2016-11-28T04:05:00Z</cp:lastPrinted>
  <dcterms:created xsi:type="dcterms:W3CDTF">2016-11-22T09:17:00Z</dcterms:created>
  <dcterms:modified xsi:type="dcterms:W3CDTF">2016-11-28T04:06:00Z</dcterms:modified>
</cp:coreProperties>
</file>