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 Администрация</w:t>
      </w:r>
      <w:r w:rsidR="002A7F9F"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2A7F9F">
        <w:rPr>
          <w:sz w:val="28"/>
          <w:szCs w:val="28"/>
        </w:rPr>
        <w:t xml:space="preserve"> ПРОЕКТ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>муниципального образования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Никольский сельсовет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Сакмарского района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Оренбургской области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</w:p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b/>
          <w:sz w:val="28"/>
          <w:szCs w:val="28"/>
        </w:rPr>
        <w:t xml:space="preserve">      </w:t>
      </w:r>
      <w:r w:rsidRPr="007730C5">
        <w:rPr>
          <w:sz w:val="28"/>
          <w:szCs w:val="28"/>
        </w:rPr>
        <w:t>ПОСТАНОВЛЕНИЕ</w:t>
      </w:r>
    </w:p>
    <w:p w:rsidR="00B71A89" w:rsidRPr="007730C5" w:rsidRDefault="00B71A89" w:rsidP="00B71A89">
      <w:pPr>
        <w:jc w:val="both"/>
        <w:rPr>
          <w:sz w:val="28"/>
          <w:szCs w:val="28"/>
          <w:u w:val="single"/>
        </w:rPr>
      </w:pPr>
      <w:r w:rsidRPr="007730C5"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____.2020</w:t>
      </w:r>
      <w:r w:rsidRPr="007730C5">
        <w:rPr>
          <w:sz w:val="28"/>
          <w:szCs w:val="28"/>
          <w:u w:val="single"/>
        </w:rPr>
        <w:t xml:space="preserve">  № </w:t>
      </w:r>
      <w:r>
        <w:rPr>
          <w:sz w:val="28"/>
          <w:szCs w:val="28"/>
          <w:u w:val="single"/>
        </w:rPr>
        <w:t xml:space="preserve">  </w:t>
      </w:r>
      <w:r w:rsidRPr="007730C5">
        <w:rPr>
          <w:sz w:val="28"/>
          <w:szCs w:val="28"/>
          <w:u w:val="single"/>
        </w:rPr>
        <w:t>-</w:t>
      </w:r>
      <w:proofErr w:type="gramStart"/>
      <w:r w:rsidRPr="007730C5">
        <w:rPr>
          <w:sz w:val="28"/>
          <w:szCs w:val="28"/>
          <w:u w:val="single"/>
        </w:rPr>
        <w:t>п</w:t>
      </w:r>
      <w:proofErr w:type="gramEnd"/>
    </w:p>
    <w:p w:rsidR="00B71A89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с. Никольское </w:t>
      </w:r>
    </w:p>
    <w:p w:rsidR="001331C3" w:rsidRDefault="001331C3"/>
    <w:p w:rsidR="00B71A89" w:rsidRDefault="00B71A89"/>
    <w:p w:rsidR="00B71A89" w:rsidRDefault="00B71A89"/>
    <w:p w:rsidR="00B71A89" w:rsidRPr="00B71A89" w:rsidRDefault="00B71A89">
      <w:pPr>
        <w:rPr>
          <w:sz w:val="28"/>
          <w:szCs w:val="28"/>
        </w:rPr>
      </w:pPr>
      <w:r w:rsidRPr="00B71A89">
        <w:rPr>
          <w:sz w:val="28"/>
          <w:szCs w:val="28"/>
        </w:rPr>
        <w:t>Об утверждении комплексного плана противодействия</w:t>
      </w:r>
    </w:p>
    <w:p w:rsidR="00B71A89" w:rsidRPr="00B71A89" w:rsidRDefault="00B71A89">
      <w:pPr>
        <w:rPr>
          <w:sz w:val="28"/>
          <w:szCs w:val="28"/>
        </w:rPr>
      </w:pPr>
      <w:r w:rsidRPr="00B71A89">
        <w:rPr>
          <w:sz w:val="28"/>
          <w:szCs w:val="28"/>
        </w:rPr>
        <w:t>«теневому» бизнесу в муниципальном образовании</w:t>
      </w:r>
    </w:p>
    <w:p w:rsidR="00B71A89" w:rsidRDefault="00B71A89">
      <w:pPr>
        <w:rPr>
          <w:sz w:val="28"/>
          <w:szCs w:val="28"/>
        </w:rPr>
      </w:pPr>
      <w:r w:rsidRPr="00B71A89">
        <w:rPr>
          <w:sz w:val="28"/>
          <w:szCs w:val="28"/>
        </w:rPr>
        <w:t>Никольский сельсовет на 2020-2023 годы»</w:t>
      </w:r>
    </w:p>
    <w:p w:rsidR="00B71A89" w:rsidRDefault="00B71A89">
      <w:pPr>
        <w:rPr>
          <w:sz w:val="28"/>
          <w:szCs w:val="28"/>
        </w:rPr>
      </w:pPr>
    </w:p>
    <w:p w:rsidR="00B71A89" w:rsidRDefault="00B71A89">
      <w:pPr>
        <w:rPr>
          <w:sz w:val="28"/>
          <w:szCs w:val="28"/>
        </w:rPr>
      </w:pPr>
    </w:p>
    <w:p w:rsidR="00B71A89" w:rsidRDefault="00B71A89" w:rsidP="00B71A89">
      <w:pPr>
        <w:jc w:val="both"/>
        <w:rPr>
          <w:sz w:val="28"/>
          <w:szCs w:val="28"/>
        </w:rPr>
      </w:pPr>
    </w:p>
    <w:p w:rsidR="00E91C3F" w:rsidRDefault="00B71A89" w:rsidP="00B71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противодействия незаконной предпринимательской деятельности субъектов гражданских правоотношений, которая развивается вне государственного учета и контроля и включает пользование имуществом, продажу товаров, выполнение работ и оказание услуг, укрываемых от налогообложения, а также неформальной занятости граждан, приносящий им заработок, трудовой доход, без уплаты предусмотренных законодательством платежей в  бюджеты всех уровней и внебюджетные фонды, руководствуясь Устав</w:t>
      </w:r>
      <w:r w:rsidR="00F215E6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муниципального образования Никольский сельсовет</w:t>
      </w:r>
      <w:r w:rsidR="00E91C3F">
        <w:rPr>
          <w:sz w:val="28"/>
          <w:szCs w:val="28"/>
        </w:rPr>
        <w:t>:</w:t>
      </w:r>
      <w:proofErr w:type="gramEnd"/>
    </w:p>
    <w:p w:rsidR="00E91C3F" w:rsidRDefault="00E91C3F" w:rsidP="00B71A89">
      <w:pPr>
        <w:jc w:val="both"/>
        <w:rPr>
          <w:sz w:val="28"/>
          <w:szCs w:val="28"/>
        </w:rPr>
      </w:pPr>
    </w:p>
    <w:p w:rsidR="00B71A89" w:rsidRDefault="00E91C3F" w:rsidP="00E91C3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91C3F">
        <w:rPr>
          <w:rFonts w:ascii="Times New Roman" w:hAnsi="Times New Roman" w:cs="Times New Roman"/>
          <w:sz w:val="28"/>
          <w:szCs w:val="28"/>
        </w:rPr>
        <w:t>Утвердить комплексный план противодействия «теневому» бизнесу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3F" w:rsidRPr="00E91C3F" w:rsidRDefault="00E91C3F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91C3F">
        <w:rPr>
          <w:sz w:val="28"/>
          <w:szCs w:val="28"/>
        </w:rPr>
        <w:t xml:space="preserve"> муниципальном образовании Никольский сельсовет на 2020-2023</w:t>
      </w:r>
    </w:p>
    <w:p w:rsidR="00E91C3F" w:rsidRDefault="00E91C3F" w:rsidP="00E91C3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91C3F">
        <w:rPr>
          <w:sz w:val="28"/>
          <w:szCs w:val="28"/>
        </w:rPr>
        <w:t>оды</w:t>
      </w:r>
      <w:r>
        <w:rPr>
          <w:sz w:val="28"/>
          <w:szCs w:val="28"/>
        </w:rPr>
        <w:t xml:space="preserve"> (приложение).</w:t>
      </w:r>
    </w:p>
    <w:p w:rsidR="00AC0CAE" w:rsidRDefault="00AC0CAE" w:rsidP="00E91C3F">
      <w:pPr>
        <w:jc w:val="both"/>
        <w:rPr>
          <w:sz w:val="28"/>
          <w:szCs w:val="28"/>
        </w:rPr>
      </w:pPr>
    </w:p>
    <w:p w:rsidR="00E91C3F" w:rsidRDefault="00AC0CAE" w:rsidP="00E91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C3F" w:rsidRPr="00AC0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1C3F" w:rsidRPr="00AC0C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</w:t>
      </w:r>
      <w:r w:rsidRPr="00AC0CAE">
        <w:rPr>
          <w:rFonts w:ascii="Times New Roman" w:hAnsi="Times New Roman" w:cs="Times New Roman"/>
          <w:sz w:val="28"/>
          <w:szCs w:val="28"/>
        </w:rPr>
        <w:t>я оставляю за собой.</w:t>
      </w:r>
    </w:p>
    <w:p w:rsidR="00AC0CAE" w:rsidRP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E91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AC0CAE" w:rsidRPr="00AC0CAE" w:rsidRDefault="00AC0CAE" w:rsidP="00AC0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CAE" w:rsidRPr="00AC0CAE" w:rsidRDefault="00AC0CAE" w:rsidP="00AC0CAE">
      <w:pPr>
        <w:rPr>
          <w:sz w:val="28"/>
          <w:szCs w:val="28"/>
        </w:rPr>
      </w:pPr>
      <w:r w:rsidRPr="00AC0CAE">
        <w:rPr>
          <w:sz w:val="28"/>
          <w:szCs w:val="28"/>
        </w:rPr>
        <w:t xml:space="preserve">Глава муниципального образования  </w:t>
      </w:r>
    </w:p>
    <w:p w:rsidR="00AC0CAE" w:rsidRPr="00AC0CAE" w:rsidRDefault="00AC0CAE" w:rsidP="00AC0CAE">
      <w:pPr>
        <w:rPr>
          <w:sz w:val="28"/>
          <w:szCs w:val="28"/>
        </w:rPr>
      </w:pPr>
      <w:r w:rsidRPr="00AC0CAE">
        <w:rPr>
          <w:sz w:val="28"/>
          <w:szCs w:val="28"/>
        </w:rPr>
        <w:t xml:space="preserve">Никольский сельсовет                                                           О.Ф. </w:t>
      </w:r>
      <w:proofErr w:type="spellStart"/>
      <w:r w:rsidRPr="00AC0CAE">
        <w:rPr>
          <w:sz w:val="28"/>
          <w:szCs w:val="28"/>
        </w:rPr>
        <w:t>Напольнова</w:t>
      </w:r>
      <w:proofErr w:type="spellEnd"/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Приложение</w:t>
      </w: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Никольского сельсовета</w:t>
      </w: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________ № ____</w:t>
      </w: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Комплексный план противодействия «теневому»</w:t>
      </w:r>
      <w:r w:rsidRPr="00AC0CAE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бизнесу в муниципальном образовании Никольский сельсовет на 2020-2023 годы</w:t>
      </w:r>
    </w:p>
    <w:p w:rsidR="00AC0CAE" w:rsidRDefault="00AC0CAE" w:rsidP="00AC0CAE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3267"/>
        <w:gridCol w:w="1889"/>
        <w:gridCol w:w="1409"/>
        <w:gridCol w:w="2439"/>
      </w:tblGrid>
      <w:tr w:rsidR="00182F70" w:rsidTr="00C40126">
        <w:tc>
          <w:tcPr>
            <w:tcW w:w="583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07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9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66" w:type="dxa"/>
          </w:tcPr>
          <w:p w:rsidR="00CE0E77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исполнения</w:t>
            </w:r>
          </w:p>
        </w:tc>
        <w:tc>
          <w:tcPr>
            <w:tcW w:w="2546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CE0E77" w:rsidTr="00C81BAF">
        <w:tc>
          <w:tcPr>
            <w:tcW w:w="9571" w:type="dxa"/>
            <w:gridSpan w:val="5"/>
          </w:tcPr>
          <w:p w:rsidR="00CE0E77" w:rsidRPr="00CE0E77" w:rsidRDefault="00CE0E77" w:rsidP="00CE0E77">
            <w:pPr>
              <w:jc w:val="center"/>
              <w:rPr>
                <w:b/>
                <w:sz w:val="28"/>
                <w:szCs w:val="28"/>
              </w:rPr>
            </w:pPr>
            <w:r w:rsidRPr="00CE0E77">
              <w:rPr>
                <w:b/>
                <w:sz w:val="28"/>
                <w:szCs w:val="28"/>
              </w:rPr>
              <w:t>1.Информационн</w:t>
            </w:r>
            <w:proofErr w:type="gramStart"/>
            <w:r w:rsidRPr="00CE0E77">
              <w:rPr>
                <w:b/>
                <w:sz w:val="28"/>
                <w:szCs w:val="28"/>
              </w:rPr>
              <w:t>о-</w:t>
            </w:r>
            <w:proofErr w:type="gramEnd"/>
            <w:r w:rsidRPr="00CE0E77">
              <w:rPr>
                <w:b/>
                <w:sz w:val="28"/>
                <w:szCs w:val="28"/>
              </w:rPr>
              <w:t xml:space="preserve"> разъяснительная и профилактическая работа</w:t>
            </w:r>
          </w:p>
        </w:tc>
      </w:tr>
      <w:tr w:rsidR="00182F70" w:rsidTr="00C40126">
        <w:tc>
          <w:tcPr>
            <w:tcW w:w="583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07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в том числе путем проведения семинаров, совещаний, публикаци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выступлений) в средствах массовой информации, через официальный сайт информационно-телекоммуникационной сети «Интернет» о благоприятных условиях ведения бизнеса</w:t>
            </w:r>
          </w:p>
        </w:tc>
        <w:tc>
          <w:tcPr>
            <w:tcW w:w="1969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  <w:tc>
          <w:tcPr>
            <w:tcW w:w="146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информированности граждан, заинтересованных в ведении предпринимательской деятельности, и хозяйствующих субъектов</w:t>
            </w:r>
          </w:p>
        </w:tc>
      </w:tr>
      <w:tr w:rsidR="00182F70" w:rsidTr="00C40126">
        <w:tc>
          <w:tcPr>
            <w:tcW w:w="583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07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разъяснительной работы среди населения муниципального образования Никольский сельсовет, в том числе совместно с представителями правоохранительных, контрольно- надзорных органов, направленной на недопустимость существования</w:t>
            </w:r>
            <w:r w:rsidR="00182F70">
              <w:rPr>
                <w:sz w:val="28"/>
                <w:szCs w:val="28"/>
              </w:rPr>
              <w:t xml:space="preserve"> «теневого бизнеса», об ответственности, предусмотренной </w:t>
            </w:r>
            <w:r w:rsidR="00182F70">
              <w:rPr>
                <w:sz w:val="28"/>
                <w:szCs w:val="28"/>
              </w:rPr>
              <w:lastRenderedPageBreak/>
              <w:t>действующим законодательством РФ, о негативных последствиях для работников сферы «теневого бизнеса» и др.</w:t>
            </w:r>
          </w:p>
        </w:tc>
        <w:tc>
          <w:tcPr>
            <w:tcW w:w="1969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146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граждан, осуществляющих нелегальный бизнес, к ведению законной предпринимательской деятельности</w:t>
            </w:r>
          </w:p>
          <w:p w:rsidR="00182F70" w:rsidRDefault="00182F70" w:rsidP="00AC0CAE">
            <w:pPr>
              <w:jc w:val="both"/>
              <w:rPr>
                <w:sz w:val="28"/>
                <w:szCs w:val="28"/>
              </w:rPr>
            </w:pPr>
          </w:p>
        </w:tc>
      </w:tr>
      <w:tr w:rsidR="00182F70" w:rsidTr="00C40126">
        <w:tc>
          <w:tcPr>
            <w:tcW w:w="583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007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</w:p>
          <w:p w:rsidR="00182F70" w:rsidRDefault="00182F70" w:rsidP="00182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«Горячая линия» для приема сообщений о фактах нелегального бизнеса, нарушениях трудовых прав граждан</w:t>
            </w:r>
          </w:p>
        </w:tc>
        <w:tc>
          <w:tcPr>
            <w:tcW w:w="1969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  <w:tc>
          <w:tcPr>
            <w:tcW w:w="146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54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ситуации и сбор сведений для принятия соответствующих мер уполномоченными органами в рамках компетенции</w:t>
            </w:r>
          </w:p>
        </w:tc>
      </w:tr>
      <w:tr w:rsidR="00182F70" w:rsidTr="00C40126">
        <w:tc>
          <w:tcPr>
            <w:tcW w:w="583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007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с общественными объединениями предпринимателей информационной работы по отказу делового сотрудничества с «теневым» бизнесом</w:t>
            </w:r>
          </w:p>
        </w:tc>
        <w:tc>
          <w:tcPr>
            <w:tcW w:w="1969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46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бизнес-сообществ нелегальному бизнесу</w:t>
            </w:r>
          </w:p>
        </w:tc>
      </w:tr>
      <w:tr w:rsidR="007A1280" w:rsidTr="00C40126">
        <w:tc>
          <w:tcPr>
            <w:tcW w:w="583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07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опросов среди граждан и предпринимателей о сферах распространения различных видов нелегального бизнеса</w:t>
            </w:r>
          </w:p>
        </w:tc>
        <w:tc>
          <w:tcPr>
            <w:tcW w:w="1969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466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46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ситуации</w:t>
            </w:r>
          </w:p>
        </w:tc>
      </w:tr>
      <w:tr w:rsidR="007A1280" w:rsidTr="00C40126">
        <w:tc>
          <w:tcPr>
            <w:tcW w:w="583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07" w:type="dxa"/>
          </w:tcPr>
          <w:p w:rsidR="007A1280" w:rsidRDefault="00D56062" w:rsidP="00D56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вопросов противодействия «теневому» бизнесу на заседаниях Совета по развитию малого и среднего бизнеса при администрации</w:t>
            </w:r>
          </w:p>
        </w:tc>
        <w:tc>
          <w:tcPr>
            <w:tcW w:w="1969" w:type="dxa"/>
          </w:tcPr>
          <w:p w:rsidR="007A1280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466" w:type="dxa"/>
          </w:tcPr>
          <w:p w:rsidR="007A1280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546" w:type="dxa"/>
          </w:tcPr>
          <w:p w:rsidR="007A1280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</w:t>
            </w:r>
            <w:proofErr w:type="gramStart"/>
            <w:r>
              <w:rPr>
                <w:sz w:val="28"/>
                <w:szCs w:val="28"/>
              </w:rPr>
              <w:t>алгоритма пресечения фактов осуществления нелегального бизнеса</w:t>
            </w:r>
            <w:proofErr w:type="gramEnd"/>
          </w:p>
        </w:tc>
      </w:tr>
      <w:tr w:rsidR="00C40126" w:rsidTr="000639A3">
        <w:tc>
          <w:tcPr>
            <w:tcW w:w="9571" w:type="dxa"/>
            <w:gridSpan w:val="5"/>
          </w:tcPr>
          <w:p w:rsidR="00C40126" w:rsidRPr="00C40126" w:rsidRDefault="00C40126" w:rsidP="00C401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C40126">
              <w:rPr>
                <w:b/>
                <w:sz w:val="28"/>
                <w:szCs w:val="28"/>
              </w:rPr>
              <w:t>Совершенствование действующего законодательства в системе противодействия «теневому» бизнесу</w:t>
            </w:r>
          </w:p>
        </w:tc>
      </w:tr>
      <w:tr w:rsidR="00C40126" w:rsidTr="00C40126">
        <w:tc>
          <w:tcPr>
            <w:tcW w:w="583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007" w:type="dxa"/>
          </w:tcPr>
          <w:p w:rsidR="00C40126" w:rsidRDefault="00C40126" w:rsidP="00C4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нормативных правовых актов, принятых на всех уровнях, на предмет наличия избыточных требований и других </w:t>
            </w:r>
            <w:r>
              <w:rPr>
                <w:sz w:val="28"/>
                <w:szCs w:val="28"/>
              </w:rPr>
              <w:lastRenderedPageBreak/>
              <w:t>административных барьеров, затрудняющих организацию и ведение законной предпринимательской деятельности, выступающих причинами прекращения легального бизнеса</w:t>
            </w:r>
          </w:p>
        </w:tc>
        <w:tc>
          <w:tcPr>
            <w:tcW w:w="1969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466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C40126" w:rsidRDefault="00C40126" w:rsidP="00C4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предложений по принятию и изменению действующих нормативных </w:t>
            </w:r>
            <w:r>
              <w:rPr>
                <w:sz w:val="28"/>
                <w:szCs w:val="28"/>
              </w:rPr>
              <w:lastRenderedPageBreak/>
              <w:t>правовых актов</w:t>
            </w:r>
          </w:p>
        </w:tc>
      </w:tr>
      <w:tr w:rsidR="00C40126" w:rsidTr="00C40126">
        <w:tc>
          <w:tcPr>
            <w:tcW w:w="583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007" w:type="dxa"/>
          </w:tcPr>
          <w:p w:rsidR="00C40126" w:rsidRDefault="00C40126" w:rsidP="00C4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регулирующего воздействия проектов нормативных актов с целью исключения избыточной административной нагрузки на бизнес</w:t>
            </w:r>
          </w:p>
        </w:tc>
        <w:tc>
          <w:tcPr>
            <w:tcW w:w="1969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466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административного давления на бизнес</w:t>
            </w:r>
          </w:p>
        </w:tc>
      </w:tr>
      <w:tr w:rsidR="00C40126" w:rsidTr="00C40126">
        <w:tc>
          <w:tcPr>
            <w:tcW w:w="583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007" w:type="dxa"/>
          </w:tcPr>
          <w:p w:rsidR="00C40126" w:rsidRDefault="00C40126" w:rsidP="00C4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механизмов льготного представления земельных участков начинающим и действующим </w:t>
            </w:r>
            <w:proofErr w:type="spellStart"/>
            <w:r>
              <w:rPr>
                <w:sz w:val="28"/>
                <w:szCs w:val="28"/>
              </w:rPr>
              <w:t>сельхозтоваропроизводителям</w:t>
            </w:r>
            <w:proofErr w:type="spellEnd"/>
            <w:r>
              <w:rPr>
                <w:sz w:val="28"/>
                <w:szCs w:val="28"/>
              </w:rPr>
              <w:t xml:space="preserve"> субъекта малого и среднего бизнеса</w:t>
            </w:r>
          </w:p>
        </w:tc>
        <w:tc>
          <w:tcPr>
            <w:tcW w:w="1969" w:type="dxa"/>
          </w:tcPr>
          <w:p w:rsidR="00C40126" w:rsidRDefault="002A7F9F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466" w:type="dxa"/>
          </w:tcPr>
          <w:p w:rsidR="00C40126" w:rsidRDefault="002A7F9F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  <w:tc>
          <w:tcPr>
            <w:tcW w:w="2546" w:type="dxa"/>
          </w:tcPr>
          <w:p w:rsidR="00C40126" w:rsidRDefault="002A7F9F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по внесению изменений в нормативные акты</w:t>
            </w:r>
          </w:p>
        </w:tc>
      </w:tr>
    </w:tbl>
    <w:p w:rsidR="00AC0CAE" w:rsidRDefault="00AC0CAE" w:rsidP="00AC0CAE">
      <w:pPr>
        <w:jc w:val="both"/>
        <w:rPr>
          <w:sz w:val="28"/>
          <w:szCs w:val="28"/>
        </w:rPr>
      </w:pPr>
    </w:p>
    <w:p w:rsidR="002A7F9F" w:rsidRDefault="002A7F9F" w:rsidP="00AC0CAE">
      <w:pPr>
        <w:jc w:val="both"/>
        <w:rPr>
          <w:sz w:val="28"/>
          <w:szCs w:val="28"/>
        </w:rPr>
      </w:pPr>
    </w:p>
    <w:p w:rsidR="002A7F9F" w:rsidRPr="00AC0CAE" w:rsidRDefault="002A7F9F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*под «теневым» бизнесом в рамках настоящего плана понимается деятельность, осуществляемая вне государственного учета и контроля, направленная на использование имущества, продажу товаров, выполнение работ и оказание услуг, укрываемых от налогообложения.</w:t>
      </w:r>
    </w:p>
    <w:sectPr w:rsidR="002A7F9F" w:rsidRPr="00AC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152"/>
    <w:multiLevelType w:val="hybridMultilevel"/>
    <w:tmpl w:val="3B44E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C7"/>
    <w:rsid w:val="001331C3"/>
    <w:rsid w:val="00182F70"/>
    <w:rsid w:val="002A7F9F"/>
    <w:rsid w:val="003F6EC7"/>
    <w:rsid w:val="005231EA"/>
    <w:rsid w:val="005E7022"/>
    <w:rsid w:val="007A1280"/>
    <w:rsid w:val="00AC0CAE"/>
    <w:rsid w:val="00B71A89"/>
    <w:rsid w:val="00C40126"/>
    <w:rsid w:val="00CE0E77"/>
    <w:rsid w:val="00D56062"/>
    <w:rsid w:val="00E91C3F"/>
    <w:rsid w:val="00F2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C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C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2020-07-31T06:59:00Z</dcterms:created>
  <dcterms:modified xsi:type="dcterms:W3CDTF">2020-08-03T06:35:00Z</dcterms:modified>
</cp:coreProperties>
</file>