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 депутатов                                                    </w:t>
      </w:r>
      <w:r w:rsidR="00A048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48C7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муниципального образования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Никольский  сельсовет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Сакмарского района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Оренбургской области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83F83">
        <w:rPr>
          <w:rFonts w:ascii="Times New Roman" w:eastAsia="Times New Roman" w:hAnsi="Times New Roman"/>
          <w:sz w:val="24"/>
          <w:szCs w:val="24"/>
          <w:lang w:eastAsia="ru-RU"/>
        </w:rPr>
        <w:t>четвертого созыва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РЕШЕНИЕ 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83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от.02.2021 № __</w:t>
      </w:r>
    </w:p>
    <w:p w:rsidR="00087C0C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с. Никольское</w:t>
      </w:r>
    </w:p>
    <w:p w:rsidR="00087C0C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C0C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C0C" w:rsidRP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утверждения  Положения о порядке назначения </w:t>
      </w:r>
    </w:p>
    <w:p w:rsidR="00087C0C" w:rsidRP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>и проведения собраний, конференций граждан</w:t>
      </w:r>
    </w:p>
    <w:p w:rsidR="00087C0C" w:rsidRP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(собраний делегатов) в целях рассмотрения </w:t>
      </w:r>
    </w:p>
    <w:p w:rsid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>и обсуждения вопросов внесения инициативных проектов</w:t>
      </w:r>
    </w:p>
    <w:p w:rsidR="00087C0C" w:rsidRP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87C0C" w:rsidRPr="005174EA" w:rsidRDefault="00087C0C" w:rsidP="00087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 Федеральным законом от 6 октября 2003 года № 131-ФЗ "Об общих принципах организации местного самоуправления в Российской Федерации", Уставом наименование муниципального образования Никольский сельсовет, Совет депутатов Никольского сельсовета </w:t>
      </w:r>
      <w:proofErr w:type="gramStart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087C0C" w:rsidRPr="00C82A12" w:rsidRDefault="00C82A12" w:rsidP="00C82A12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2A1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1. </w:t>
      </w:r>
      <w:r w:rsidR="00087C0C" w:rsidRPr="00C82A1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087C0C" w:rsidRPr="00C82A12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Положения о порядке назначения и проведения собраний, конференций граждан (собраний делегатов) в целях рассмотрения и обсуждения вопросов</w:t>
      </w:r>
      <w:r w:rsidR="007F43D8" w:rsidRPr="00C82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внесения инициативных проектов</w:t>
      </w:r>
      <w:r w:rsidR="007F43D8" w:rsidRPr="00C82A12">
        <w:rPr>
          <w:sz w:val="28"/>
          <w:szCs w:val="28"/>
        </w:rPr>
        <w:t xml:space="preserve"> </w:t>
      </w:r>
      <w:r w:rsidR="007F43D8" w:rsidRPr="00C82A12">
        <w:rPr>
          <w:rFonts w:ascii="Times New Roman" w:hAnsi="Times New Roman"/>
          <w:sz w:val="28"/>
          <w:szCs w:val="28"/>
        </w:rPr>
        <w:t>согласно приложению</w:t>
      </w:r>
      <w:r w:rsidRPr="00C82A1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82A12" w:rsidRPr="00C82A12" w:rsidRDefault="00C82A12" w:rsidP="00C82A12">
      <w:pPr>
        <w:rPr>
          <w:lang w:eastAsia="ru-RU"/>
        </w:rPr>
      </w:pPr>
    </w:p>
    <w:p w:rsidR="00087C0C" w:rsidRPr="005174EA" w:rsidRDefault="00087C0C" w:rsidP="00087C0C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2.Н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астоящее решение  </w:t>
      </w:r>
      <w:r w:rsidR="007F43D8">
        <w:rPr>
          <w:rFonts w:ascii="Times New Roman" w:eastAsia="Times New Roman" w:hAnsi="Times New Roman"/>
          <w:sz w:val="28"/>
          <w:szCs w:val="28"/>
          <w:lang w:eastAsia="ru-RU"/>
        </w:rPr>
        <w:t>подлежит размещению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муниципального образования Никольский сельсовет  в информационно-телекоммуникационной сети Интернет.</w:t>
      </w:r>
    </w:p>
    <w:p w:rsidR="00087C0C" w:rsidRPr="005174EA" w:rsidRDefault="00087C0C" w:rsidP="00087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после его обнародования.</w:t>
      </w:r>
    </w:p>
    <w:p w:rsid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87C0C" w:rsidRPr="005174EA" w:rsidRDefault="00087C0C" w:rsidP="00087C0C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              Глава муниципального образования</w:t>
      </w:r>
    </w:p>
    <w:p w:rsidR="00087C0C" w:rsidRPr="005174EA" w:rsidRDefault="00087C0C" w:rsidP="00087C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сельсовета                           Никольский сельсовет</w:t>
      </w:r>
    </w:p>
    <w:p w:rsidR="00087C0C" w:rsidRPr="005174EA" w:rsidRDefault="00087C0C" w:rsidP="00087C0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C0C" w:rsidRPr="005174EA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 С.В. Ростовский                        ______________ О.Ф. </w:t>
      </w:r>
      <w:proofErr w:type="spellStart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Напольнова</w:t>
      </w:r>
      <w:proofErr w:type="spellEnd"/>
    </w:p>
    <w:p w:rsidR="00087C0C" w:rsidRPr="005174EA" w:rsidRDefault="00087C0C" w:rsidP="00087C0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7F43D8" w:rsidRPr="000513C8" w:rsidRDefault="007F43D8" w:rsidP="007F43D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</w:t>
      </w:r>
    </w:p>
    <w:p w:rsidR="007F43D8" w:rsidRPr="000513C8" w:rsidRDefault="007F43D8" w:rsidP="007F43D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к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решению Совета депутатов</w:t>
      </w:r>
    </w:p>
    <w:p w:rsidR="007F43D8" w:rsidRPr="000513C8" w:rsidRDefault="007F43D8" w:rsidP="007F43D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>Никольского сельсовета</w:t>
      </w:r>
    </w:p>
    <w:p w:rsidR="007F43D8" w:rsidRDefault="007F43D8" w:rsidP="007F43D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о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>т_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>2021 №__</w:t>
      </w:r>
    </w:p>
    <w:p w:rsidR="007F43D8" w:rsidRDefault="007F43D8" w:rsidP="007F43D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43D8" w:rsidRDefault="007F43D8" w:rsidP="007F43D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43D8" w:rsidRPr="00087C0C" w:rsidRDefault="007F43D8" w:rsidP="007F43D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порядке назначения</w:t>
      </w:r>
    </w:p>
    <w:p w:rsidR="007F43D8" w:rsidRPr="00087C0C" w:rsidRDefault="007F43D8" w:rsidP="007F43D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>и проведения собраний, конференций граждан</w:t>
      </w:r>
    </w:p>
    <w:p w:rsidR="007F43D8" w:rsidRPr="00087C0C" w:rsidRDefault="007F43D8" w:rsidP="007F43D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>(собраний делегатов) в целях рассмотрения</w:t>
      </w:r>
    </w:p>
    <w:p w:rsidR="007F43D8" w:rsidRDefault="007F43D8" w:rsidP="007F43D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>и обсуждения вопросов внесения инициативных проектов</w:t>
      </w:r>
    </w:p>
    <w:p w:rsidR="00087C0C" w:rsidRDefault="00087C0C" w:rsidP="007632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632BD" w:rsidRPr="007F43D8" w:rsidRDefault="007632BD" w:rsidP="007F43D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в соответствии с Конституцией Российской Федерации, Федеральным законом от 06.10.2003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 131-ФЗ "Об общих принципах организации местного самоуправления в Российской Федерации", Уставом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рассмотрения и обсуждения вопросов внесения инициативных проектов определяет на территории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сельсовет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назначения и проведения, а также полномочия собраний и конференций граждан (собраний делегатов) (далее - конференций), как одной из форм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участия населения в осуществлении местного самоуправления.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настоящего Положения:</w:t>
      </w:r>
    </w:p>
    <w:p w:rsidR="008D5314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под собранием понимается совместное обсуждение гражданами вопросов внесения инициативных проектов и их рассмотрения, проводимое 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на части территории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Никольский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конференцией (собранием делегатов) понимается совместное обсуждение делегатами вопросов внесения инициативных проектов и их рассмотрения, проводимое 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на части территории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Никольский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под делегатом понимается гражданин, уполномоченный в порядке, определенном настоящим Положением, представлять интересы граждан соответствующей территории на конференции.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1.3. В собрании, конференции (собрании делегатов) имеют право принимать участие граждане, постоянно или преимущественно проживающие на территории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Никольского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достигшие шестнадцатилетнего возраста.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Граждане Российской Федерации, не проживающие на территории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1.6.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наименование муниципального образования.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1.7.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Никольском сельсовете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уставом соответствующего территориального общественного самоуправления.</w:t>
      </w:r>
    </w:p>
    <w:p w:rsidR="007632BD" w:rsidRPr="007F43D8" w:rsidRDefault="007632BD" w:rsidP="003E756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Общие принципы проведения собраний, конференций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2.1. Граждане участвуют в собраниях, конференциях лично.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2.2. Участие в собраниях, конференциях является свободным и добровольным.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2.3. Принятие решения на собраниях, конференциях осуществляется в соответствии с порядком, определенным участниками собрания (конференции).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2.4. Каждый гражданин, участвующий в собрании, конференции, имеет один голос.</w:t>
      </w:r>
      <w:r w:rsidR="003E756F"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2.5. 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2.6. В собраниях, конференциях граждан могут принимать участие должностные лица органов местного самоуправления, а также представители организаций, расположенных на территории наименование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органов территориального общественного самоуправления и средств массовой информации (далее - заинтересованные лица).</w:t>
      </w:r>
    </w:p>
    <w:p w:rsidR="007632BD" w:rsidRPr="007F43D8" w:rsidRDefault="007632BD" w:rsidP="003E756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Инициатива проведения и порядок назначения собраний, конференций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3.1. Собрание, конференция проводятся по инициативе населения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Инициатором проведения собраний, конференций от имени населения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выступать инициативная группа жителей численностью не менее 10 человек.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3.2. Инициатива населения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собрания, конференции граждан оформляется протоколом собрания инициативной группы, выдвинувшей инициативу.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Протокол собрания инициативной группы должен содержать следующие данные: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инициативный проект (проекты), который (которые) предлагается обсудить;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территория проведения собрания,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время, дату и место проведения собрания,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количество граждан, имеющих право на участие в собрании,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- информацию, предусмотренную частью 3 статьи 26.1 Федерального закона от 06.10.2003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 131-ФЗ "Об общих принципах организации местного самоуправления в Российской Федерации".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3.3. При выдвижении инициативы о проведении собрания, конференции инициативная группа направляет обращение в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Никольского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о назначении собрания, конференции рассматривается на очередном заседании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Никольского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регламентом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Никольского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3.5.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Никольского сельсовета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3.6. Собрания, конференции назначаются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Советом депутатов Никольского сельсовета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 проводятся в порядке, установленном настоящим Положением.</w:t>
      </w:r>
    </w:p>
    <w:p w:rsidR="007632BD" w:rsidRPr="007F43D8" w:rsidRDefault="00EE5EA3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Никольского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32BD"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  <w:r w:rsidR="007632BD" w:rsidRPr="007F43D8">
        <w:rPr>
          <w:rFonts w:ascii="Times New Roman" w:eastAsia="Times New Roman" w:hAnsi="Times New Roman"/>
          <w:sz w:val="28"/>
          <w:szCs w:val="28"/>
          <w:lang w:eastAsia="ru-RU"/>
        </w:rPr>
        <w:t>, устава и нормативных правовых актов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сельсовет</w:t>
      </w:r>
      <w:r w:rsidR="007632BD"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3.7. Подготовку и проведение собраний, конференций осуществляет инициативная группа.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3.8. В решении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Никольского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назначении проведения собрания, конференции указываются: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инициатор проведения собрания,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дата, место и время проведения собрания,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повестка собрания,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- территория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на которой проводится собрание, конференция;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- численность населения данной территории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имеющего право на участие в проведении собрания или количество делегатов на конференцию;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лица, ответственные за подготовку и проведение собраний, конференций.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3.9. Решение о назначении собраний, конференций подлежит обнародованию.</w:t>
      </w:r>
    </w:p>
    <w:p w:rsidR="007632BD" w:rsidRPr="007F43D8" w:rsidRDefault="007632BD" w:rsidP="00EE5E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Оповещение граждан о собраниях, конференциях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Инициатор проведения собрания, конференции не позднее чем через 7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  <w:proofErr w:type="gramEnd"/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о собрании - не менее чем за 7 дней до его проведения;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о конференции - не менее чем за 14 дней до ее проведения.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4.2.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7632BD" w:rsidRPr="007F43D8" w:rsidRDefault="007632BD" w:rsidP="00E5533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Порядок проведения собрания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5.1. Собрание граждан проводится, если общее число граждан, имеющих право на участие в собрании, не превышает </w:t>
      </w:r>
      <w:r w:rsidR="00B63E66">
        <w:rPr>
          <w:rFonts w:ascii="Times New Roman" w:eastAsia="Times New Roman" w:hAnsi="Times New Roman"/>
          <w:sz w:val="28"/>
          <w:szCs w:val="28"/>
          <w:lang w:eastAsia="ru-RU"/>
        </w:rPr>
        <w:t>2000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5.2. Регистрация участников собрания проводится непосредственно перед его проведением ответственными лицами.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5.3. Собрание открывается ответственным за его проведение лицом, либо одним из членов инициативной группы.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5.4. Для подсчета голосов при проведении голосования из числа участников собрания избирается счетная комиссия.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5.5.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5.6. Секретарь собрания ведет протокол собрания, записывает краткое содержание выступлений по рассматриваемому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(-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ым) вопросу (вопросам), принятое решение (обращение).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5.7. Протокол собрания оформляется в соответствии с настоящим Положением. Решение собрания в течение </w:t>
      </w:r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доводится до сведения органов местного самоуправления </w:t>
      </w:r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сельсовета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 заинтересованных лиц.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Основания проведения конференции, норма представительства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6.1. При вынесении на рассмотрение инициативного проекта (проектов), непосредственно затрагивающего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(-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их) интересы более </w:t>
      </w:r>
      <w:r w:rsidR="00B63E66">
        <w:rPr>
          <w:rFonts w:ascii="Times New Roman" w:eastAsia="Times New Roman" w:hAnsi="Times New Roman"/>
          <w:sz w:val="28"/>
          <w:szCs w:val="28"/>
          <w:lang w:eastAsia="ru-RU"/>
        </w:rPr>
        <w:t>2000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6.2.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от __ граждан, имеющих право на участие в собрании.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Порядок проведения выборов делегатов на конференцию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7.1.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7.2. Выдвижение и выборы делегатов проходят в форме сбора подписей граждан под подписными листами.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7.3.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7.4.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Порядок проведения конференции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8.1. Конференция проводится в соответствии с регламентом работы, утверждаемым ее делегатами.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8.2. Конференция правомочна, если в ней приняли участие не менее 2/3 делегатов, уполномоченных для участия в конференции.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8.3. Решения конференции принимаются большинством голосов от списочного состава делегатов.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8.4. Протокол конференции оформляется в соответствии с настоящим Положением. Решение конференции в течение 10 дней доводится до сведения органов местного самоуправления </w:t>
      </w:r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сельсовета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 заинтересованных лиц.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Полномочия собрания, конференции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9.1. К полномочиям собрания, конференции относятся: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обсуждение вопросов внесения инициативных проектов и их рассмотрения;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внесение предложений и рекомендаций по обсуждаемым вопросам на собрании;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иных полномочий, предусмотренных действующим законодательством.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Итоги собраний, конференций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10.1. Ход и итоги собрания, конференции оформляются протоколом.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Протокол должен содержать следующие данные: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дата, время и место проведения собрания,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инициатор проведения собрания,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состав президиума собрания,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состав счетной комиссии собрания,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адреса домов и номера подъездов, жители которых участвуют в собрании,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количество граждан, имеющих право на участие в собрании или делегатов, избранных на конференцию;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количество граждан, зарегистрированных в качестве участников собрания или делегатов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полная формулировка рассматриваемого инициативного проекта (проектов), выносимого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(-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ых) на голосование;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результаты голосования и принятое решение;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подпись председателя и секретаря собрания, конференции.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10.2.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наименование муниципального образования.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10.3.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муниципального образования</w:t>
      </w:r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10.4. Итоги собраний, конференций подлежат обнародованию.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Финансирование проведения собраний, конференций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11.1. Финансовое обеспечение мероприятий, связанных с подготовкой и проведением собраний, конференций является расходным обязательством наименование муниципального образования</w:t>
      </w:r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1C3" w:rsidRPr="007F43D8" w:rsidRDefault="001331C3" w:rsidP="007F43D8">
      <w:pPr>
        <w:jc w:val="both"/>
        <w:rPr>
          <w:sz w:val="28"/>
          <w:szCs w:val="28"/>
        </w:rPr>
      </w:pPr>
    </w:p>
    <w:sectPr w:rsidR="001331C3" w:rsidRPr="007F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59F"/>
    <w:multiLevelType w:val="hybridMultilevel"/>
    <w:tmpl w:val="2B9C867A"/>
    <w:lvl w:ilvl="0" w:tplc="F8DE0C1E">
      <w:start w:val="1"/>
      <w:numFmt w:val="decimal"/>
      <w:lvlText w:val="%1."/>
      <w:lvlJc w:val="left"/>
      <w:pPr>
        <w:ind w:left="70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BAB2F56"/>
    <w:multiLevelType w:val="hybridMultilevel"/>
    <w:tmpl w:val="CE1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33BF3"/>
    <w:multiLevelType w:val="hybridMultilevel"/>
    <w:tmpl w:val="62FCF44A"/>
    <w:lvl w:ilvl="0" w:tplc="A4A60B56">
      <w:start w:val="1"/>
      <w:numFmt w:val="decimal"/>
      <w:lvlText w:val="%1."/>
      <w:lvlJc w:val="left"/>
      <w:pPr>
        <w:ind w:left="70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87"/>
    <w:rsid w:val="00087C0C"/>
    <w:rsid w:val="00120B87"/>
    <w:rsid w:val="001331C3"/>
    <w:rsid w:val="003E756F"/>
    <w:rsid w:val="005231EA"/>
    <w:rsid w:val="007632BD"/>
    <w:rsid w:val="007F43D8"/>
    <w:rsid w:val="008D5314"/>
    <w:rsid w:val="00A048C7"/>
    <w:rsid w:val="00B27A31"/>
    <w:rsid w:val="00B63E66"/>
    <w:rsid w:val="00C82A12"/>
    <w:rsid w:val="00E55331"/>
    <w:rsid w:val="00E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7632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763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dcterms:created xsi:type="dcterms:W3CDTF">2021-02-16T06:42:00Z</dcterms:created>
  <dcterms:modified xsi:type="dcterms:W3CDTF">2021-02-19T10:04:00Z</dcterms:modified>
</cp:coreProperties>
</file>