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86" w:rsidRDefault="00E31486" w:rsidP="00E31486">
      <w:pPr>
        <w:suppressAutoHyphens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31486" w:rsidRDefault="00E31486" w:rsidP="00E31486">
      <w:pPr>
        <w:suppressAutoHyphens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2379D" w:rsidRPr="0066705B" w:rsidRDefault="00805C6F" w:rsidP="00E31486">
      <w:pPr>
        <w:suppressAutoHyphens/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5E4">
        <w:rPr>
          <w:rFonts w:ascii="Times New Roman" w:hAnsi="Times New Roman" w:cs="Times New Roman"/>
          <w:sz w:val="28"/>
          <w:szCs w:val="28"/>
        </w:rPr>
        <w:t xml:space="preserve">  </w:t>
      </w:r>
      <w:r w:rsidR="00A2379D"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Администрация                                                                     </w:t>
      </w:r>
    </w:p>
    <w:p w:rsidR="00A2379D" w:rsidRPr="0066705B" w:rsidRDefault="00A2379D" w:rsidP="00A2379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</w:p>
    <w:p w:rsidR="00A2379D" w:rsidRPr="0066705B" w:rsidRDefault="00A2379D" w:rsidP="00A2379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</w:t>
      </w: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>Никольский сельсовет</w:t>
      </w:r>
    </w:p>
    <w:p w:rsidR="00A2379D" w:rsidRPr="0066705B" w:rsidRDefault="00A2379D" w:rsidP="00A2379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Сакмарского района</w:t>
      </w:r>
    </w:p>
    <w:p w:rsidR="00A2379D" w:rsidRPr="0066705B" w:rsidRDefault="00A2379D" w:rsidP="00A2379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Оренбургской области</w:t>
      </w:r>
    </w:p>
    <w:p w:rsidR="00A2379D" w:rsidRPr="0066705B" w:rsidRDefault="00A2379D" w:rsidP="00A237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2379D" w:rsidRPr="0066705B" w:rsidRDefault="00A2379D" w:rsidP="00A2379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</w:p>
    <w:p w:rsidR="00A2379D" w:rsidRPr="0066705B" w:rsidRDefault="00A2379D" w:rsidP="00A2379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66705B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от </w:t>
      </w:r>
      <w:r w:rsidR="00147C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10.02.2020</w:t>
      </w:r>
      <w:r w:rsidRPr="0066705B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№ </w:t>
      </w:r>
      <w:r w:rsidR="00147C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7</w:t>
      </w:r>
      <w:r w:rsidRPr="0066705B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-п</w:t>
      </w:r>
    </w:p>
    <w:p w:rsidR="00A2379D" w:rsidRPr="0066705B" w:rsidRDefault="00A2379D" w:rsidP="00A2379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 Никольское</w:t>
      </w:r>
    </w:p>
    <w:p w:rsidR="00A2379D" w:rsidRPr="00B8529A" w:rsidRDefault="00A2379D" w:rsidP="00A237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2379D" w:rsidRDefault="00A2379D" w:rsidP="00A237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2379D" w:rsidRPr="00B8529A" w:rsidRDefault="00A2379D" w:rsidP="00A237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A2379D" w:rsidRPr="00B8529A" w:rsidRDefault="00A2379D" w:rsidP="00A237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2379D" w:rsidRPr="00B8529A" w:rsidRDefault="00A2379D" w:rsidP="00A2379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bCs/>
          <w:sz w:val="28"/>
          <w:szCs w:val="28"/>
        </w:rPr>
        <w:t>«Выдача  разрешения на право организации</w:t>
      </w:r>
    </w:p>
    <w:p w:rsidR="00A2379D" w:rsidRPr="00B8529A" w:rsidRDefault="00A2379D" w:rsidP="00A2379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bCs/>
          <w:sz w:val="28"/>
          <w:szCs w:val="28"/>
        </w:rPr>
        <w:t xml:space="preserve"> розничного рынка» </w:t>
      </w:r>
    </w:p>
    <w:p w:rsidR="00A2379D" w:rsidRPr="0070345D" w:rsidRDefault="00A2379D" w:rsidP="00A237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2379D" w:rsidRPr="00B8529A" w:rsidRDefault="00A2379D" w:rsidP="00A237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2379D" w:rsidRPr="00B8529A" w:rsidRDefault="00A2379D" w:rsidP="00A2379D">
      <w:pPr>
        <w:jc w:val="both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8529A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tooltip="&quot;Гражданский кодекс Российской Федерации (часть первая)&quot; от 30.11.1994 N 51-ФЗ (ред. от 22.10.2014){КонсультантПлюс}" w:history="1">
        <w:r w:rsidRPr="00B852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529A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30.11.1994№ 51-ФЗ, Федеральным </w:t>
      </w:r>
      <w:hyperlink r:id="rId10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B852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529A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  Федеральным Законом от 06 октября 2003 года № 131 - ФЗ «Об общих принципах организации местного самоуправления в Российской Федерации»;</w:t>
      </w:r>
      <w:proofErr w:type="gramEnd"/>
      <w:r w:rsidRPr="00B8529A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B8529A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A2379D" w:rsidRDefault="00A2379D" w:rsidP="006C6CC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proofErr w:type="gramStart"/>
      <w:r w:rsidRPr="00B8529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B85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9D" w:rsidRDefault="00A2379D" w:rsidP="006C6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 xml:space="preserve">услуги  </w:t>
      </w:r>
      <w:r w:rsidRPr="00B8529A">
        <w:rPr>
          <w:rFonts w:ascii="Times New Roman" w:hAnsi="Times New Roman" w:cs="Times New Roman"/>
          <w:bCs/>
          <w:sz w:val="28"/>
          <w:szCs w:val="28"/>
        </w:rPr>
        <w:t xml:space="preserve">«Выдача    разрешения на право организации розничного рынка»  </w:t>
      </w:r>
      <w:r w:rsidRPr="00B8529A"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:rsidR="00A2379D" w:rsidRPr="00B8529A" w:rsidRDefault="00A2379D" w:rsidP="006C6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CB1" w:rsidRPr="00147CB1" w:rsidRDefault="00A2379D" w:rsidP="004879D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B8529A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>13.08.2018</w:t>
      </w:r>
      <w:r w:rsidRPr="00B8529A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879DD" w:rsidRPr="004879DD" w:rsidRDefault="00A2379D" w:rsidP="00487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879DD">
        <w:rPr>
          <w:rFonts w:ascii="Times New Roman" w:hAnsi="Times New Roman" w:cs="Times New Roman"/>
          <w:sz w:val="28"/>
          <w:szCs w:val="28"/>
        </w:rPr>
        <w:t>-п «</w:t>
      </w:r>
      <w:r w:rsidR="004879DD" w:rsidRPr="00B8529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4879DD">
        <w:rPr>
          <w:rFonts w:ascii="Times New Roman" w:hAnsi="Times New Roman" w:cs="Times New Roman"/>
          <w:sz w:val="28"/>
          <w:szCs w:val="28"/>
        </w:rPr>
        <w:t xml:space="preserve"> </w:t>
      </w:r>
      <w:r w:rsidR="004879DD" w:rsidRPr="00B8529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879DD">
        <w:rPr>
          <w:rFonts w:ascii="Times New Roman" w:hAnsi="Times New Roman" w:cs="Times New Roman"/>
          <w:sz w:val="28"/>
          <w:szCs w:val="28"/>
        </w:rPr>
        <w:t xml:space="preserve"> </w:t>
      </w:r>
      <w:r w:rsidR="004879DD" w:rsidRPr="00B8529A">
        <w:rPr>
          <w:rFonts w:ascii="Times New Roman" w:hAnsi="Times New Roman" w:cs="Times New Roman"/>
          <w:bCs/>
          <w:sz w:val="28"/>
          <w:szCs w:val="28"/>
        </w:rPr>
        <w:t>«Выдача  разрешения на право организации</w:t>
      </w:r>
      <w:r w:rsidR="004879DD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4879DD" w:rsidRPr="00B8529A">
        <w:rPr>
          <w:rFonts w:ascii="Times New Roman" w:hAnsi="Times New Roman" w:cs="Times New Roman"/>
          <w:bCs/>
          <w:sz w:val="28"/>
          <w:szCs w:val="28"/>
        </w:rPr>
        <w:t>озничного рынка»</w:t>
      </w:r>
      <w:r w:rsidR="004879DD">
        <w:rPr>
          <w:rFonts w:ascii="Times New Roman" w:hAnsi="Times New Roman" w:cs="Times New Roman"/>
          <w:bCs/>
          <w:sz w:val="28"/>
          <w:szCs w:val="28"/>
        </w:rPr>
        <w:t>».</w:t>
      </w:r>
      <w:r w:rsidR="004879DD" w:rsidRPr="00B852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79D" w:rsidRPr="00B8529A" w:rsidRDefault="00A2379D" w:rsidP="004879D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79D" w:rsidRPr="00B8529A" w:rsidRDefault="00A2379D" w:rsidP="006C6CC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:rsidR="00A2379D" w:rsidRPr="00B8529A" w:rsidRDefault="00A2379D" w:rsidP="006C6CCF">
      <w:pPr>
        <w:pStyle w:val="ConsPlusNormal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79D" w:rsidRPr="00B8529A" w:rsidRDefault="00A2379D" w:rsidP="006C6CC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147CB1">
        <w:rPr>
          <w:rFonts w:ascii="Times New Roman" w:hAnsi="Times New Roman" w:cs="Times New Roman"/>
          <w:sz w:val="28"/>
          <w:szCs w:val="28"/>
        </w:rPr>
        <w:t xml:space="preserve">после обнародования и </w:t>
      </w:r>
      <w:r>
        <w:rPr>
          <w:rFonts w:ascii="Times New Roman" w:hAnsi="Times New Roman" w:cs="Times New Roman"/>
          <w:sz w:val="28"/>
          <w:szCs w:val="28"/>
        </w:rPr>
        <w:t xml:space="preserve"> подлежи</w:t>
      </w:r>
      <w:r w:rsidR="00147CB1">
        <w:rPr>
          <w:rFonts w:ascii="Times New Roman" w:hAnsi="Times New Roman" w:cs="Times New Roman"/>
          <w:sz w:val="28"/>
          <w:szCs w:val="28"/>
        </w:rPr>
        <w:t>т</w:t>
      </w:r>
    </w:p>
    <w:p w:rsidR="00A2379D" w:rsidRPr="00B8529A" w:rsidRDefault="00A2379D" w:rsidP="006C6CC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B8529A">
        <w:rPr>
          <w:rFonts w:ascii="Times New Roman" w:hAnsi="Times New Roman" w:cs="Times New Roman"/>
          <w:sz w:val="28"/>
          <w:szCs w:val="28"/>
        </w:rPr>
        <w:t>сельсовета.</w:t>
      </w:r>
    </w:p>
    <w:p w:rsidR="00A2379D" w:rsidRPr="00B8529A" w:rsidRDefault="00A2379D" w:rsidP="006C6CC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379D" w:rsidRDefault="00A2379D" w:rsidP="00A2379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2379D" w:rsidRPr="00B8529A" w:rsidRDefault="00A2379D" w:rsidP="00A2379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2379D" w:rsidRPr="00B8529A" w:rsidRDefault="00A2379D" w:rsidP="00A23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Никольский</w:t>
      </w:r>
      <w:r w:rsidRPr="00B8529A">
        <w:rPr>
          <w:rFonts w:ascii="Times New Roman" w:hAnsi="Times New Roman" w:cs="Times New Roman"/>
          <w:b w:val="0"/>
          <w:sz w:val="28"/>
          <w:szCs w:val="28"/>
        </w:rPr>
        <w:t xml:space="preserve"> сельсовет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О.Ф.</w:t>
      </w:r>
      <w:r w:rsidR="00147C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Напольнова</w:t>
      </w:r>
      <w:proofErr w:type="spellEnd"/>
    </w:p>
    <w:p w:rsidR="00A2379D" w:rsidRDefault="00A2379D" w:rsidP="00A237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2379D" w:rsidRDefault="00A2379D" w:rsidP="00A237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455E4" w:rsidRDefault="00A2379D" w:rsidP="00B455E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B455E4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</w:p>
    <w:p w:rsidR="00A2379D" w:rsidRPr="0070345D" w:rsidRDefault="00B455E4" w:rsidP="00B455E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Приложение</w:t>
      </w:r>
    </w:p>
    <w:p w:rsidR="00A2379D" w:rsidRPr="00E53980" w:rsidRDefault="00E53980" w:rsidP="00A2379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B455E4" w:rsidRPr="00E53980">
        <w:rPr>
          <w:rFonts w:ascii="Times New Roman" w:hAnsi="Times New Roman" w:cs="Times New Roman"/>
          <w:bCs/>
          <w:sz w:val="24"/>
          <w:szCs w:val="24"/>
        </w:rPr>
        <w:t>к постановлению админ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B455E4" w:rsidRPr="00E53980">
        <w:rPr>
          <w:rFonts w:ascii="Times New Roman" w:hAnsi="Times New Roman" w:cs="Times New Roman"/>
          <w:bCs/>
          <w:sz w:val="24"/>
          <w:szCs w:val="24"/>
        </w:rPr>
        <w:t>страции</w:t>
      </w:r>
    </w:p>
    <w:p w:rsidR="00B455E4" w:rsidRPr="00E53980" w:rsidRDefault="00E53980" w:rsidP="00A2379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B455E4" w:rsidRPr="00E53980">
        <w:rPr>
          <w:rFonts w:ascii="Times New Roman" w:hAnsi="Times New Roman" w:cs="Times New Roman"/>
          <w:bCs/>
          <w:sz w:val="24"/>
          <w:szCs w:val="24"/>
        </w:rPr>
        <w:t>Никольского сельсовета</w:t>
      </w:r>
    </w:p>
    <w:p w:rsidR="00A2379D" w:rsidRPr="00E53980" w:rsidRDefault="00E53980" w:rsidP="00A2379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E53980">
        <w:rPr>
          <w:rFonts w:ascii="Times New Roman" w:hAnsi="Times New Roman" w:cs="Times New Roman"/>
          <w:bCs/>
          <w:sz w:val="24"/>
          <w:szCs w:val="24"/>
        </w:rPr>
        <w:t>от 10.02.2020 № 7-п</w:t>
      </w:r>
    </w:p>
    <w:p w:rsidR="00A2379D" w:rsidRPr="00E53980" w:rsidRDefault="00A2379D" w:rsidP="00A2379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4BC" w:rsidRDefault="00805C6F" w:rsidP="00A2379D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3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5F18" w:rsidRDefault="00335F18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A7FB8" w:rsidRPr="00C6694A" w:rsidRDefault="003A7FB8" w:rsidP="001642E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5"/>
      <w:bookmarkEnd w:id="0"/>
    </w:p>
    <w:p w:rsidR="00BC4622" w:rsidRPr="00BC4622" w:rsidRDefault="00BC4622" w:rsidP="00B455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C1B44" w:rsidRDefault="00FC1B44" w:rsidP="00B455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типовой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C4622" w:rsidRPr="00BC4622" w:rsidRDefault="00BC4622" w:rsidP="00B455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«Выдача</w:t>
      </w:r>
      <w:r w:rsidR="00B12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>разрешения на право организации розничного рынка»</w:t>
      </w:r>
    </w:p>
    <w:p w:rsidR="00BC4622" w:rsidRPr="00C6694A" w:rsidRDefault="00BC4622" w:rsidP="00B455E4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455E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B455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45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455E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45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» (далее –</w:t>
      </w:r>
      <w:r w:rsidR="001A10D6">
        <w:rPr>
          <w:rFonts w:ascii="Times New Roman" w:hAnsi="Times New Roman" w:cs="Times New Roman"/>
          <w:sz w:val="28"/>
          <w:szCs w:val="28"/>
        </w:rPr>
        <w:t xml:space="preserve"> 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45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 xml:space="preserve">услуга включает </w:t>
      </w:r>
      <w:proofErr w:type="spellStart"/>
      <w:r w:rsidR="00C32CC8" w:rsidRPr="001444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C32CC8" w:rsidRPr="0014449C">
        <w:rPr>
          <w:rFonts w:ascii="Times New Roman" w:hAnsi="Times New Roman" w:cs="Times New Roman"/>
          <w:sz w:val="28"/>
          <w:szCs w:val="28"/>
        </w:rPr>
        <w:t>:</w:t>
      </w:r>
    </w:p>
    <w:p w:rsidR="00C32CC8" w:rsidRPr="0014449C" w:rsidRDefault="00C32CC8" w:rsidP="00B45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45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45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45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A10D6" w:rsidRDefault="001A10D6" w:rsidP="00B45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622" w:rsidRPr="0014449C" w:rsidRDefault="00BC4622" w:rsidP="00991D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455E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45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</w:t>
      </w:r>
      <w:r w:rsidR="00A2379D">
        <w:rPr>
          <w:rFonts w:ascii="Times New Roman" w:eastAsia="Times New Roman" w:hAnsi="Times New Roman" w:cs="Times New Roman"/>
          <w:sz w:val="28"/>
          <w:szCs w:val="28"/>
        </w:rPr>
        <w:t xml:space="preserve"> Никольский сельсовет</w:t>
      </w:r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, а также в электронной форме через Единый портал государственных и муниципальных услуг (функций) Оренбургской области (</w:t>
      </w:r>
      <w:hyperlink r:id="rId11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  <w:proofErr w:type="gramEnd"/>
    </w:p>
    <w:p w:rsidR="00991D8F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</w:t>
      </w:r>
    </w:p>
    <w:p w:rsidR="00991D8F" w:rsidRDefault="00991D8F" w:rsidP="00991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D8F" w:rsidRDefault="00991D8F" w:rsidP="00991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D8F" w:rsidRDefault="00991D8F" w:rsidP="00991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FEE" w:rsidRPr="00A4254C" w:rsidRDefault="000B5FEE" w:rsidP="00991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A2379D">
        <w:rPr>
          <w:rFonts w:ascii="Times New Roman" w:eastAsia="Times New Roman" w:hAnsi="Times New Roman" w:cs="Times New Roman"/>
          <w:sz w:val="28"/>
          <w:szCs w:val="28"/>
        </w:rPr>
        <w:t>администрацией Никольского сельсовета)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  <w:proofErr w:type="gramEnd"/>
    </w:p>
    <w:p w:rsidR="004D470D" w:rsidRPr="00A4254C" w:rsidRDefault="004D470D" w:rsidP="00487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 xml:space="preserve">униципальная услуга включает в себя следующие виды </w:t>
      </w:r>
      <w:proofErr w:type="spellStart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CD7BF9" w:rsidRDefault="00CD7BF9" w:rsidP="00B455E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  <w:bookmarkStart w:id="5" w:name="Par78"/>
      <w:bookmarkEnd w:id="5"/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A0312" w:rsidRPr="00EA0312" w:rsidRDefault="00EA0312" w:rsidP="00EA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EA0312">
        <w:rPr>
          <w:rFonts w:ascii="Times New Roman" w:eastAsia="Times New Roman" w:hAnsi="Times New Roman" w:cs="Times New Roman"/>
          <w:bCs/>
          <w:sz w:val="28"/>
          <w:szCs w:val="28"/>
        </w:rPr>
        <w:t>1) Муниципальным бюджетным учреждением Сакмарского района Оренбургской области "Многофункциональный центр по оказанию государственных и муниципальных услуг" (при условии наличия заключенного соглашения о взаимодействии между МФЦ и органом местного управления) в части:</w:t>
      </w:r>
    </w:p>
    <w:p w:rsidR="00EA0312" w:rsidRPr="00EA0312" w:rsidRDefault="00EA0312" w:rsidP="00EA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Pr="00EA0312">
        <w:rPr>
          <w:rFonts w:ascii="Times New Roman" w:eastAsia="Times New Roman" w:hAnsi="Times New Roman" w:cs="Times New Roman"/>
          <w:sz w:val="28"/>
          <w:szCs w:val="28"/>
        </w:rPr>
        <w:t xml:space="preserve"> приема пакета документов на выдачу (переоформление, продление) разрешения на право организации розничного рынка;</w:t>
      </w:r>
      <w:r w:rsidRPr="00EA031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Pr="00EA0312">
        <w:rPr>
          <w:rFonts w:ascii="Times New Roman" w:eastAsia="Times New Roman" w:hAnsi="Times New Roman" w:cs="Times New Roman"/>
          <w:sz w:val="28"/>
          <w:szCs w:val="28"/>
        </w:rPr>
        <w:t xml:space="preserve"> приёма пакета документов на выдачу копии, дубликата разрешения на право организации розничного рынка;</w:t>
      </w:r>
    </w:p>
    <w:p w:rsidR="00EA0312" w:rsidRPr="00EA0312" w:rsidRDefault="00EA0312" w:rsidP="00EA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Pr="00EA0312">
        <w:rPr>
          <w:rFonts w:ascii="Times New Roman" w:eastAsia="Times New Roman" w:hAnsi="Times New Roman" w:cs="Times New Roman"/>
          <w:sz w:val="28"/>
          <w:szCs w:val="28"/>
        </w:rPr>
        <w:t xml:space="preserve"> выдачи разрешений на право организации розничного рынка;</w:t>
      </w:r>
    </w:p>
    <w:p w:rsidR="006334C5" w:rsidRPr="00EA0312" w:rsidRDefault="00EA0312" w:rsidP="00EA0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0312">
        <w:rPr>
          <w:rFonts w:ascii="Times New Roman" w:eastAsia="Times New Roman" w:hAnsi="Times New Roman" w:cs="Times New Roman"/>
          <w:sz w:val="28"/>
          <w:szCs w:val="28"/>
        </w:rPr>
        <w:t>- выдачи копии, дубликата разрешения на право организации розничного рынка.</w:t>
      </w:r>
    </w:p>
    <w:p w:rsidR="00991D8F" w:rsidRDefault="00EA0312" w:rsidP="00EA0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D8F" w:rsidRDefault="00991D8F" w:rsidP="00EA0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Default="00991D8F" w:rsidP="00EA0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EA0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991D8F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</w:t>
      </w:r>
    </w:p>
    <w:p w:rsidR="00991D8F" w:rsidRDefault="00991D8F" w:rsidP="00991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Default="00991D8F" w:rsidP="00991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8B" w:rsidRPr="0014449C" w:rsidRDefault="001642E3" w:rsidP="00991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09028B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– в течение 3 рабочих дней со дня поступления заявления о выдаче копии, дубликата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372D0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8" w:name="Par110"/>
      <w:bookmarkEnd w:id="8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65" w:rsidRDefault="00F86B24" w:rsidP="00B455E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B455E4" w:rsidRPr="00B455E4" w:rsidRDefault="00B455E4" w:rsidP="00B455E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769C" w:rsidRPr="00B455E4" w:rsidRDefault="00537365" w:rsidP="00B455E4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bookmarkStart w:id="9" w:name="Par140"/>
      <w:bookmarkEnd w:id="9"/>
      <w:r w:rsidRPr="0053736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580EE3">
        <w:rPr>
          <w:rFonts w:ascii="Times New Roman" w:hAnsi="Times New Roman" w:cs="Times New Roman"/>
          <w:sz w:val="28"/>
          <w:szCs w:val="28"/>
        </w:rPr>
        <w:t xml:space="preserve"> муниципальной услуги, размещает</w:t>
      </w:r>
      <w:r w:rsidRPr="00537365">
        <w:rPr>
          <w:rFonts w:ascii="Times New Roman" w:hAnsi="Times New Roman" w:cs="Times New Roman"/>
          <w:sz w:val="28"/>
          <w:szCs w:val="28"/>
        </w:rPr>
        <w:t>ся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области) в информационно-телекоммуникационной сети «Интернет» и на Портале</w:t>
      </w:r>
      <w:r>
        <w:rPr>
          <w:sz w:val="28"/>
          <w:szCs w:val="28"/>
        </w:rPr>
        <w:t>.</w:t>
      </w: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6"/>
      <w:bookmarkEnd w:id="10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F5003E" w:rsidRPr="00F5003E">
        <w:t xml:space="preserve"> </w:t>
      </w:r>
      <w:r w:rsidR="00F5003E" w:rsidRPr="00F5003E">
        <w:rPr>
          <w:rFonts w:ascii="Times New Roman" w:hAnsi="Times New Roman" w:cs="Times New Roman"/>
          <w:sz w:val="28"/>
          <w:szCs w:val="28"/>
        </w:rPr>
        <w:t>уполномоченного лица, или иного предусмотренного федеральным законом лица следующие документы: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8025B" w:rsidRDefault="00F5003E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25B" w:rsidRPr="0058025B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4AA" w:rsidRDefault="001E04AA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991D8F" w:rsidRDefault="00991D8F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Default="00991D8F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Default="00991D8F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Pr="0014449C" w:rsidRDefault="00991D8F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4"/>
      <w:bookmarkEnd w:id="11"/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73B6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</w:t>
      </w:r>
      <w:r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5"/>
      <w:bookmarkEnd w:id="12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</w:t>
      </w:r>
      <w:r w:rsidR="00F5003E">
        <w:rPr>
          <w:rFonts w:ascii="Times New Roman" w:hAnsi="Times New Roman" w:cs="Times New Roman"/>
          <w:sz w:val="28"/>
          <w:szCs w:val="28"/>
        </w:rPr>
        <w:t>ё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91D8F" w:rsidRDefault="00991D8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Default="00991D8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Pr="0014449C" w:rsidRDefault="00991D8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615BB" w:rsidRPr="00F615BB" w:rsidRDefault="00594CEC" w:rsidP="00F615BB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F615BB" w:rsidRPr="00897367">
        <w:rPr>
          <w:rFonts w:ascii="Times New Roman" w:hAnsi="Times New Roman" w:cs="Times New Roman"/>
          <w:sz w:val="24"/>
          <w:szCs w:val="24"/>
        </w:rPr>
        <w:t xml:space="preserve"> </w:t>
      </w:r>
      <w:r w:rsidR="00F615BB" w:rsidRPr="00F615BB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="00F615BB" w:rsidRPr="00F615BB">
        <w:rPr>
          <w:rFonts w:ascii="Times New Roman" w:eastAsia="Calibri" w:hAnsi="Times New Roman" w:cs="Times New Roman"/>
          <w:sz w:val="28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1642E3" w:rsidRPr="0014449C" w:rsidRDefault="00F615BB" w:rsidP="00F615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9"/>
      <w:bookmarkEnd w:id="13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01"/>
      <w:bookmarkEnd w:id="14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требований, установленных частями 1 и </w:t>
      </w:r>
      <w:r w:rsidR="00504A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7FE" w:rsidRPr="0014449C">
        <w:rPr>
          <w:rFonts w:ascii="Times New Roman" w:hAnsi="Times New Roman" w:cs="Times New Roman"/>
          <w:sz w:val="28"/>
          <w:szCs w:val="28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991D8F" w:rsidRDefault="00991D8F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Default="00991D8F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Default="00991D8F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D8F" w:rsidRDefault="00991D8F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5E4" w:rsidRPr="0014449C" w:rsidRDefault="00B455E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10"/>
      <w:bookmarkEnd w:id="15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</w:t>
      </w:r>
      <w:proofErr w:type="gramEnd"/>
      <w:r w:rsidR="00840644" w:rsidRPr="001444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9"/>
      <w:bookmarkEnd w:id="16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30"/>
      <w:bookmarkEnd w:id="17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7"/>
      <w:bookmarkEnd w:id="18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244"/>
      <w:bookmarkEnd w:id="19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4449C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49C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lastRenderedPageBreak/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>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0" w:name="Par259"/>
      <w:bookmarkEnd w:id="20"/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r276"/>
      <w:bookmarkStart w:id="22" w:name="Par284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.1</w:t>
      </w:r>
      <w:r w:rsidR="00942B8B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991D8F" w:rsidRDefault="00991D8F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D8F" w:rsidRDefault="00991D8F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D8F" w:rsidRPr="0014449C" w:rsidRDefault="00991D8F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 - 2, их общая продолжительность - 30 минут: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с заявлением о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получении заявителем результата предоставления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91D8F" w:rsidRDefault="00991D8F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D8F" w:rsidRPr="00537365" w:rsidRDefault="00991D8F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460" w:rsidRPr="00537365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</w:t>
      </w:r>
      <w:proofErr w:type="spellStart"/>
      <w:r w:rsidRPr="00537365">
        <w:rPr>
          <w:rFonts w:ascii="Times New Roman" w:eastAsia="Times New Roman" w:hAnsi="Times New Roman" w:cs="Times New Roman"/>
          <w:sz w:val="28"/>
          <w:szCs w:val="28"/>
        </w:rPr>
        <w:t>предусмотрно</w:t>
      </w:r>
      <w:proofErr w:type="spell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приёме. </w:t>
      </w:r>
    </w:p>
    <w:p w:rsidR="009E1460" w:rsidRPr="00537365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537365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537365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К ПОРЯДКУ ИХ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89"/>
      <w:bookmarkEnd w:id="23"/>
      <w:r w:rsidRPr="0014449C">
        <w:rPr>
          <w:rFonts w:ascii="Times New Roman" w:hAnsi="Times New Roman" w:cs="Times New Roman"/>
          <w:sz w:val="28"/>
          <w:szCs w:val="28"/>
        </w:rPr>
        <w:t xml:space="preserve">3.1. </w:t>
      </w:r>
      <w:r w:rsidR="009E1460">
        <w:rPr>
          <w:rFonts w:ascii="Times New Roman" w:hAnsi="Times New Roman" w:cs="Times New Roman"/>
          <w:sz w:val="28"/>
          <w:szCs w:val="28"/>
        </w:rPr>
        <w:t>Исчерпывающий п</w:t>
      </w:r>
      <w:r w:rsidRPr="0014449C">
        <w:rPr>
          <w:rFonts w:ascii="Times New Roman" w:hAnsi="Times New Roman" w:cs="Times New Roman"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4" w:name="Par301"/>
      <w:bookmarkEnd w:id="24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proofErr w:type="gramStart"/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3522A8" w:rsidRDefault="003522A8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22A8" w:rsidRPr="0014449C" w:rsidRDefault="003522A8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3522A8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</w:t>
      </w: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A19" w:rsidRPr="0014449C" w:rsidRDefault="00496A19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3522A8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</w:t>
      </w: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547" w:rsidRPr="0014449C" w:rsidRDefault="00CF3547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. В данном случае документы готовятся в формате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1642E3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3522A8" w:rsidRDefault="003522A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Pr="0014449C" w:rsidRDefault="003522A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37"/>
      <w:bookmarkEnd w:id="25"/>
      <w:r w:rsidRPr="0014449C">
        <w:rPr>
          <w:rFonts w:ascii="Times New Roman" w:hAnsi="Times New Roman" w:cs="Times New Roman"/>
          <w:sz w:val="28"/>
          <w:szCs w:val="28"/>
        </w:rPr>
        <w:t xml:space="preserve">3.3. Порядок формирования и направления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межведомственных</w:t>
      </w:r>
      <w:proofErr w:type="gramEnd"/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70206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57"/>
      <w:bookmarkEnd w:id="26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3522A8" w:rsidRDefault="003522A8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Pr="0014449C" w:rsidRDefault="003522A8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73"/>
      <w:bookmarkEnd w:id="27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3522A8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CF1946" w:rsidRPr="001444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F1946" w:rsidRPr="0014449C">
        <w:rPr>
          <w:rFonts w:ascii="Times New Roman" w:hAnsi="Times New Roman" w:cs="Times New Roman"/>
          <w:sz w:val="28"/>
          <w:szCs w:val="28"/>
        </w:rPr>
        <w:t xml:space="preserve"> к нему заявления и прилагаемых документов проверяет их </w:t>
      </w: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946" w:rsidRPr="0014449C" w:rsidRDefault="00CF1946" w:rsidP="003522A8">
      <w:pPr>
        <w:pStyle w:val="ConsPlusNormal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 xml:space="preserve">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  <w:r w:rsidRPr="0014449C">
        <w:t xml:space="preserve">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90"/>
      <w:bookmarkEnd w:id="28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CD7B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05515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</w:t>
      </w:r>
      <w:r w:rsidR="00CD7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522A8" w:rsidRDefault="003522A8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Pr="0014449C" w:rsidRDefault="003522A8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1D15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3522A8" w:rsidRDefault="003522A8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9" w:name="Par431"/>
      <w:bookmarkEnd w:id="29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A8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</w:t>
      </w: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A8" w:rsidRDefault="003522A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838" w:rsidRPr="0014449C" w:rsidRDefault="00F40838" w:rsidP="0035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2.6.3. Регламента.</w:t>
      </w:r>
    </w:p>
    <w:p w:rsidR="00686400" w:rsidRDefault="00686400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Pr="0014449C" w:rsidRDefault="00686400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686400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</w:t>
      </w:r>
    </w:p>
    <w:p w:rsidR="00686400" w:rsidRDefault="00686400" w:rsidP="00686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686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686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015" w:rsidRPr="0014449C" w:rsidRDefault="00302015" w:rsidP="00686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686400" w:rsidRDefault="00686400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Pr="0014449C" w:rsidRDefault="00686400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3.10.Перечень административных процедур (действий),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МФЦ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686400" w:rsidRDefault="00686400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Pr="00A4254C" w:rsidRDefault="00686400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686400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</w:t>
      </w:r>
      <w:proofErr w:type="gramEnd"/>
    </w:p>
    <w:p w:rsidR="00686400" w:rsidRDefault="00686400" w:rsidP="00686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686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686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09" w:rsidRPr="00A4254C" w:rsidRDefault="00036509" w:rsidP="00686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предоставляющих государственные услуги, и органов, предоставляющих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A4254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</w:t>
      </w:r>
      <w:r w:rsidR="00216044" w:rsidRPr="00A4254C">
        <w:rPr>
          <w:rFonts w:ascii="Times New Roman" w:hAnsi="Times New Roman" w:cs="Times New Roman"/>
          <w:sz w:val="28"/>
          <w:szCs w:val="28"/>
        </w:rPr>
        <w:t>11</w:t>
      </w:r>
      <w:r w:rsidRPr="00A4254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A860A1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686400" w:rsidRDefault="0068640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Pr="0014449C" w:rsidRDefault="0068640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Par443"/>
      <w:bookmarkStart w:id="31" w:name="Par475"/>
      <w:bookmarkEnd w:id="30"/>
      <w:bookmarkEnd w:id="31"/>
      <w:r w:rsidRPr="001444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478"/>
      <w:bookmarkEnd w:id="32"/>
      <w:r w:rsidRPr="0014449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  <w:proofErr w:type="gramEnd"/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89"/>
      <w:bookmarkEnd w:id="33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86400" w:rsidRDefault="0068640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Pr="0014449C" w:rsidRDefault="0068640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505"/>
      <w:bookmarkEnd w:id="34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13"/>
      <w:bookmarkEnd w:id="35"/>
      <w:r w:rsidRPr="0014449C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формам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882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6" w:name="Par521"/>
      <w:bookmarkEnd w:id="36"/>
      <w:r w:rsidRPr="00A4254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A4254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A4254C">
        <w:rPr>
          <w:rFonts w:ascii="Times New Roman" w:hAnsi="Times New Roman" w:cs="Times New Roman"/>
          <w:sz w:val="28"/>
          <w:szCs w:val="28"/>
        </w:rPr>
        <w:t>АДМИНИСТРАЦИ</w:t>
      </w:r>
      <w:r w:rsidR="0047604A">
        <w:rPr>
          <w:rFonts w:ascii="Times New Roman" w:hAnsi="Times New Roman" w:cs="Times New Roman"/>
          <w:sz w:val="28"/>
          <w:szCs w:val="28"/>
        </w:rPr>
        <w:t>И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604A">
        <w:rPr>
          <w:rFonts w:ascii="Times New Roman" w:hAnsi="Times New Roman" w:cs="Times New Roman"/>
          <w:sz w:val="28"/>
          <w:szCs w:val="28"/>
        </w:rPr>
        <w:t>ОГО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7604A">
        <w:rPr>
          <w:rFonts w:ascii="Times New Roman" w:hAnsi="Times New Roman" w:cs="Times New Roman"/>
          <w:sz w:val="28"/>
          <w:szCs w:val="28"/>
        </w:rPr>
        <w:t>Я</w:t>
      </w:r>
      <w:r w:rsidRPr="00A4254C">
        <w:rPr>
          <w:rFonts w:ascii="Times New Roman" w:hAnsi="Times New Roman" w:cs="Times New Roman"/>
          <w:sz w:val="28"/>
          <w:szCs w:val="28"/>
        </w:rPr>
        <w:t>,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F556A2" w:rsidRPr="00A4254C">
        <w:rPr>
          <w:rFonts w:ascii="Times New Roman" w:hAnsi="Times New Roman" w:cs="Times New Roman"/>
          <w:sz w:val="28"/>
          <w:szCs w:val="28"/>
        </w:rPr>
        <w:t>ПРЕДОСТАВЛЯЮЩ</w:t>
      </w:r>
      <w:r w:rsidR="0047604A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166" w:rsidRPr="00A4254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УСЛУГУ,</w:t>
      </w:r>
      <w:r w:rsidR="0044794F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604A">
        <w:rPr>
          <w:rFonts w:ascii="Times New Roman" w:hAnsi="Times New Roman" w:cs="Times New Roman"/>
          <w:sz w:val="28"/>
          <w:szCs w:val="28"/>
        </w:rPr>
        <w:t xml:space="preserve">ЕЁ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DF27EB" w:rsidRPr="00DF27EB" w:rsidRDefault="00DF27EB" w:rsidP="00DF27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1D4E" w:rsidRDefault="001642E3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526"/>
      <w:bookmarkEnd w:id="37"/>
      <w:r w:rsidRPr="00A4254C">
        <w:rPr>
          <w:rFonts w:ascii="Times New Roman" w:hAnsi="Times New Roman" w:cs="Times New Roman"/>
          <w:sz w:val="28"/>
          <w:szCs w:val="28"/>
        </w:rPr>
        <w:t xml:space="preserve">5.1. Информация для </w:t>
      </w:r>
      <w:proofErr w:type="gramStart"/>
      <w:r w:rsidR="008E2882" w:rsidRPr="00A4254C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E2882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A4254C" w:rsidRDefault="008E2882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лиц </w:t>
      </w:r>
      <w:r w:rsidR="001642E3" w:rsidRPr="00A4254C">
        <w:rPr>
          <w:rFonts w:ascii="Times New Roman" w:hAnsi="Times New Roman" w:cs="Times New Roman"/>
          <w:sz w:val="28"/>
          <w:szCs w:val="28"/>
        </w:rPr>
        <w:t>о</w:t>
      </w:r>
      <w:r w:rsidRPr="00A4254C">
        <w:rPr>
          <w:rFonts w:ascii="Times New Roman" w:hAnsi="Times New Roman" w:cs="Times New Roman"/>
          <w:sz w:val="28"/>
          <w:szCs w:val="28"/>
        </w:rPr>
        <w:t>б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>их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праве на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действий (бездействия) и (или) </w:t>
      </w:r>
      <w:r w:rsidR="001642E3" w:rsidRPr="00A4254C">
        <w:rPr>
          <w:rFonts w:ascii="Times New Roman" w:hAnsi="Times New Roman" w:cs="Times New Roman"/>
          <w:sz w:val="28"/>
          <w:szCs w:val="28"/>
        </w:rPr>
        <w:t>решени</w:t>
      </w:r>
      <w:r w:rsidRPr="00A4254C">
        <w:rPr>
          <w:rFonts w:ascii="Times New Roman" w:hAnsi="Times New Roman" w:cs="Times New Roman"/>
          <w:sz w:val="28"/>
          <w:szCs w:val="28"/>
        </w:rPr>
        <w:t>й, принятых (осуществленных) в ходе предоставления муниципальной услуги</w:t>
      </w:r>
      <w:proofErr w:type="gramEnd"/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lastRenderedPageBreak/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8" w:name="Par533"/>
      <w:bookmarkEnd w:id="38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и уполномоченные на рассмотрение жалобы лица,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21D4E" w:rsidRP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подается в уполномоченный орган, МФЦ либо в орган, являющийся учредителем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21D4E">
        <w:rPr>
          <w:rFonts w:ascii="Times New Roman" w:hAnsi="Times New Roman" w:cs="Times New Roman"/>
          <w:sz w:val="28"/>
          <w:szCs w:val="28"/>
        </w:rPr>
        <w:t xml:space="preserve">Способы информирования </w:t>
      </w: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заявителей о порядке подачи и рассмотрения жалобы, в том числе с использованием Портала</w:t>
      </w:r>
    </w:p>
    <w:p w:rsidR="00C21D4E" w:rsidRP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C21D4E" w:rsidP="00C21D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Pr="00C21D4E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  <w:r w:rsidR="002A7528" w:rsidRPr="00A4254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</w:t>
      </w:r>
    </w:p>
    <w:p w:rsidR="002A7528" w:rsidRPr="00A4254C" w:rsidRDefault="002A7528" w:rsidP="00C21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A4254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254C">
        <w:rPr>
          <w:rFonts w:ascii="Times New Roman" w:hAnsi="Times New Roman" w:cs="Times New Roman"/>
          <w:sz w:val="28"/>
          <w:szCs w:val="28"/>
        </w:rPr>
        <w:t>, а также е</w:t>
      </w:r>
      <w:r w:rsidR="0047604A">
        <w:rPr>
          <w:rFonts w:ascii="Times New Roman" w:hAnsi="Times New Roman" w:cs="Times New Roman"/>
          <w:sz w:val="28"/>
          <w:szCs w:val="28"/>
        </w:rPr>
        <w:t>го</w:t>
      </w:r>
      <w:r w:rsidRPr="00A4254C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F53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21D4E" w:rsidRPr="00C21D4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21D4E" w:rsidRDefault="00C21D4E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C21D4E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D4E" w:rsidRPr="00744E7A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 xml:space="preserve">1) Федеральный закон от 27.07.2010 № 210-ФЗ «Об организации предоставления </w:t>
      </w:r>
      <w:r w:rsidRPr="00744E7A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2A7528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E7A">
        <w:rPr>
          <w:rFonts w:ascii="Times New Roman" w:hAnsi="Times New Roman" w:cs="Times New Roman"/>
          <w:sz w:val="28"/>
          <w:szCs w:val="28"/>
        </w:rPr>
        <w:t>2)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</w:t>
      </w:r>
      <w:r w:rsidR="00744E7A">
        <w:rPr>
          <w:rFonts w:ascii="Times New Roman" w:hAnsi="Times New Roman" w:cs="Times New Roman"/>
          <w:sz w:val="28"/>
          <w:szCs w:val="28"/>
        </w:rPr>
        <w:t>ных лиц, муниципальных служащих;</w:t>
      </w:r>
    </w:p>
    <w:p w:rsidR="00686400" w:rsidRDefault="00744E7A" w:rsidP="00744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anchor="/document/27537955/entry/0" w:history="1">
        <w:r w:rsidRPr="00744E7A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РФ </w:t>
      </w:r>
      <w:r w:rsidRPr="00744E7A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Pr="00744E7A">
        <w:rPr>
          <w:rFonts w:ascii="Times New Roman" w:hAnsi="Times New Roman" w:cs="Times New Roman"/>
          <w:sz w:val="28"/>
          <w:szCs w:val="28"/>
        </w:rPr>
        <w:t xml:space="preserve"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</w:t>
      </w:r>
      <w:proofErr w:type="gramStart"/>
      <w:r w:rsidRPr="00744E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4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00" w:rsidRDefault="00686400" w:rsidP="00686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686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4E7A" w:rsidRDefault="00744E7A" w:rsidP="00686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744E7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44E7A">
        <w:rPr>
          <w:rFonts w:ascii="Times New Roman" w:hAnsi="Times New Roman" w:cs="Times New Roman"/>
          <w:sz w:val="28"/>
          <w:szCs w:val="28"/>
        </w:rPr>
        <w:t xml:space="preserve">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4" w:history="1">
        <w:r w:rsidRPr="00744E7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4E7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D81B06" w:rsidRPr="00744E7A" w:rsidRDefault="00D81B06" w:rsidP="00744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E7A" w:rsidRDefault="00744E7A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5E4" w:rsidRDefault="00B455E4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5E4" w:rsidRDefault="00B455E4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5E4" w:rsidRDefault="00B455E4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B06" w:rsidRDefault="00D81B06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B06" w:rsidRPr="00744E7A" w:rsidRDefault="00D81B06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D81B06" w:rsidRPr="001F4E5D" w:rsidRDefault="00D81B06" w:rsidP="001F4E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1B06" w:rsidRDefault="00D81B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1B06" w:rsidRDefault="00D81B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55E4" w:rsidRDefault="00B455E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400" w:rsidRPr="0014449C" w:rsidRDefault="00686400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9" w:name="_GoBack"/>
      <w:bookmarkEnd w:id="39"/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F4E5D">
        <w:rPr>
          <w:rFonts w:ascii="Times New Roman" w:hAnsi="Times New Roman" w:cs="Times New Roman"/>
          <w:sz w:val="24"/>
          <w:szCs w:val="24"/>
        </w:rPr>
        <w:t>1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0" w:name="Par658"/>
      <w:bookmarkStart w:id="41" w:name="Par706"/>
      <w:bookmarkEnd w:id="40"/>
      <w:bookmarkEnd w:id="41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49C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449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162FF3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162FF3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26C4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162FF3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162FF3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162FF3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162FF3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162FF3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sectPr w:rsidR="008B2315" w:rsidRPr="0014449C" w:rsidSect="00B455E4">
      <w:headerReference w:type="default" r:id="rId15"/>
      <w:pgSz w:w="11906" w:h="16838" w:code="9"/>
      <w:pgMar w:top="284" w:right="567" w:bottom="284" w:left="1560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F3" w:rsidRDefault="00162FF3" w:rsidP="00B22C6E">
      <w:pPr>
        <w:spacing w:after="0" w:line="240" w:lineRule="auto"/>
      </w:pPr>
      <w:r>
        <w:separator/>
      </w:r>
    </w:p>
  </w:endnote>
  <w:endnote w:type="continuationSeparator" w:id="0">
    <w:p w:rsidR="00162FF3" w:rsidRDefault="00162FF3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F3" w:rsidRDefault="00162FF3" w:rsidP="00B22C6E">
      <w:pPr>
        <w:spacing w:after="0" w:line="240" w:lineRule="auto"/>
      </w:pPr>
      <w:r>
        <w:separator/>
      </w:r>
    </w:p>
  </w:footnote>
  <w:footnote w:type="continuationSeparator" w:id="0">
    <w:p w:rsidR="00162FF3" w:rsidRDefault="00162FF3" w:rsidP="00B2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9536"/>
      <w:docPartObj>
        <w:docPartGallery w:val="Page Numbers (Top of Page)"/>
        <w:docPartUnique/>
      </w:docPartObj>
    </w:sdtPr>
    <w:sdtEndPr/>
    <w:sdtContent>
      <w:p w:rsidR="00B455E4" w:rsidRDefault="00B455E4" w:rsidP="00215A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400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0AD1"/>
    <w:multiLevelType w:val="hybridMultilevel"/>
    <w:tmpl w:val="67E8BE8C"/>
    <w:lvl w:ilvl="0" w:tplc="33ACDC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F2E40"/>
    <w:multiLevelType w:val="hybridMultilevel"/>
    <w:tmpl w:val="868E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63B6"/>
    <w:rsid w:val="000A3EC8"/>
    <w:rsid w:val="000B5FEE"/>
    <w:rsid w:val="000C0100"/>
    <w:rsid w:val="000C2D71"/>
    <w:rsid w:val="000C5436"/>
    <w:rsid w:val="000C6290"/>
    <w:rsid w:val="000D39C9"/>
    <w:rsid w:val="000E2A32"/>
    <w:rsid w:val="000E2CDD"/>
    <w:rsid w:val="000E48CE"/>
    <w:rsid w:val="000F01CD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47CB1"/>
    <w:rsid w:val="0015279E"/>
    <w:rsid w:val="00155DF7"/>
    <w:rsid w:val="0015776F"/>
    <w:rsid w:val="00162A95"/>
    <w:rsid w:val="00162FF3"/>
    <w:rsid w:val="00163028"/>
    <w:rsid w:val="001642E3"/>
    <w:rsid w:val="001672C7"/>
    <w:rsid w:val="001728FB"/>
    <w:rsid w:val="00177FDB"/>
    <w:rsid w:val="00194862"/>
    <w:rsid w:val="001A10D6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4E5D"/>
    <w:rsid w:val="001F501C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77D1D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D6FE8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B72"/>
    <w:rsid w:val="00350DCE"/>
    <w:rsid w:val="003522A8"/>
    <w:rsid w:val="00356FFD"/>
    <w:rsid w:val="00362D9A"/>
    <w:rsid w:val="00363AF3"/>
    <w:rsid w:val="00365166"/>
    <w:rsid w:val="00366DC7"/>
    <w:rsid w:val="00375CE9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D19A2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879DD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470D"/>
    <w:rsid w:val="004D71D7"/>
    <w:rsid w:val="004E457E"/>
    <w:rsid w:val="004E4A5D"/>
    <w:rsid w:val="004E677F"/>
    <w:rsid w:val="004E6CB6"/>
    <w:rsid w:val="004F07F7"/>
    <w:rsid w:val="004F56CE"/>
    <w:rsid w:val="00504A2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025B"/>
    <w:rsid w:val="00580EE3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E3708"/>
    <w:rsid w:val="005E518B"/>
    <w:rsid w:val="006018FF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34C5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86400"/>
    <w:rsid w:val="00690BF4"/>
    <w:rsid w:val="006A5B87"/>
    <w:rsid w:val="006A7E31"/>
    <w:rsid w:val="006B5B42"/>
    <w:rsid w:val="006C0AE1"/>
    <w:rsid w:val="006C1ED3"/>
    <w:rsid w:val="006C424C"/>
    <w:rsid w:val="006C4A9F"/>
    <w:rsid w:val="006C6CC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41C94"/>
    <w:rsid w:val="00741DBF"/>
    <w:rsid w:val="00744E7A"/>
    <w:rsid w:val="007524A0"/>
    <w:rsid w:val="007547ED"/>
    <w:rsid w:val="0075568A"/>
    <w:rsid w:val="00756351"/>
    <w:rsid w:val="00756DB3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05C6F"/>
    <w:rsid w:val="00811CAD"/>
    <w:rsid w:val="00813FD8"/>
    <w:rsid w:val="00817972"/>
    <w:rsid w:val="008266FB"/>
    <w:rsid w:val="00840644"/>
    <w:rsid w:val="00843093"/>
    <w:rsid w:val="008549F8"/>
    <w:rsid w:val="008575C5"/>
    <w:rsid w:val="00857ADC"/>
    <w:rsid w:val="00857E8A"/>
    <w:rsid w:val="00862605"/>
    <w:rsid w:val="008768EC"/>
    <w:rsid w:val="00881B12"/>
    <w:rsid w:val="00882297"/>
    <w:rsid w:val="008858B7"/>
    <w:rsid w:val="00891CA2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7444"/>
    <w:rsid w:val="009658F5"/>
    <w:rsid w:val="009748E6"/>
    <w:rsid w:val="009764C2"/>
    <w:rsid w:val="00977376"/>
    <w:rsid w:val="00991D8F"/>
    <w:rsid w:val="00993035"/>
    <w:rsid w:val="00996720"/>
    <w:rsid w:val="0099720E"/>
    <w:rsid w:val="00997EE5"/>
    <w:rsid w:val="009A1D94"/>
    <w:rsid w:val="009B1F39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125F5"/>
    <w:rsid w:val="00A13B04"/>
    <w:rsid w:val="00A17105"/>
    <w:rsid w:val="00A17AD6"/>
    <w:rsid w:val="00A17FE7"/>
    <w:rsid w:val="00A207CD"/>
    <w:rsid w:val="00A23294"/>
    <w:rsid w:val="00A234B0"/>
    <w:rsid w:val="00A2379D"/>
    <w:rsid w:val="00A25213"/>
    <w:rsid w:val="00A33B79"/>
    <w:rsid w:val="00A363E3"/>
    <w:rsid w:val="00A4254C"/>
    <w:rsid w:val="00A51AF1"/>
    <w:rsid w:val="00A549CC"/>
    <w:rsid w:val="00A566D1"/>
    <w:rsid w:val="00A5788A"/>
    <w:rsid w:val="00A63181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2DBD"/>
    <w:rsid w:val="00AA516C"/>
    <w:rsid w:val="00AA5F53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A68"/>
    <w:rsid w:val="00B076EE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455E4"/>
    <w:rsid w:val="00B45C92"/>
    <w:rsid w:val="00B55619"/>
    <w:rsid w:val="00B6160E"/>
    <w:rsid w:val="00B71B54"/>
    <w:rsid w:val="00B7696D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10A39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2F6B"/>
    <w:rsid w:val="00C8612D"/>
    <w:rsid w:val="00C92B35"/>
    <w:rsid w:val="00C9767C"/>
    <w:rsid w:val="00CA20BC"/>
    <w:rsid w:val="00CA20BF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1B06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2706"/>
    <w:rsid w:val="00DD61B8"/>
    <w:rsid w:val="00DE1662"/>
    <w:rsid w:val="00DF27EB"/>
    <w:rsid w:val="00DF6AD2"/>
    <w:rsid w:val="00E11CD1"/>
    <w:rsid w:val="00E132AD"/>
    <w:rsid w:val="00E133E1"/>
    <w:rsid w:val="00E31486"/>
    <w:rsid w:val="00E31910"/>
    <w:rsid w:val="00E41204"/>
    <w:rsid w:val="00E5109F"/>
    <w:rsid w:val="00E53980"/>
    <w:rsid w:val="00E5798A"/>
    <w:rsid w:val="00E63B26"/>
    <w:rsid w:val="00E65A2E"/>
    <w:rsid w:val="00E73B67"/>
    <w:rsid w:val="00E95E12"/>
    <w:rsid w:val="00E9673B"/>
    <w:rsid w:val="00E97732"/>
    <w:rsid w:val="00EA031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F01D2C"/>
    <w:rsid w:val="00F1026E"/>
    <w:rsid w:val="00F202BF"/>
    <w:rsid w:val="00F20E27"/>
    <w:rsid w:val="00F3351A"/>
    <w:rsid w:val="00F40437"/>
    <w:rsid w:val="00F405F8"/>
    <w:rsid w:val="00F40838"/>
    <w:rsid w:val="00F41177"/>
    <w:rsid w:val="00F427C0"/>
    <w:rsid w:val="00F4707D"/>
    <w:rsid w:val="00F5003E"/>
    <w:rsid w:val="00F556A2"/>
    <w:rsid w:val="00F5747B"/>
    <w:rsid w:val="00F615BB"/>
    <w:rsid w:val="00F6431E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1B44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8">
    <w:name w:val="Знак Знак8 Знак Знак"/>
    <w:basedOn w:val="a"/>
    <w:autoRedefine/>
    <w:rsid w:val="00F615B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ConsPlusTitle">
    <w:name w:val="ConsPlusTitle"/>
    <w:rsid w:val="00A23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uiPriority w:val="99"/>
    <w:semiHidden/>
    <w:unhideWhenUsed/>
    <w:rsid w:val="00EA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A0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22@gov.or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8E7013986F80C1F42358C01C09B30B4E6231F2DB184F448B029D8E3D09P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E7013986F80C1F42358C01C09B30B4E6232F7D91C4F448B029D8E3D09P3F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C49E-7EB1-4148-BA68-E55605E4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11634</Words>
  <Characters>66318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35</cp:revision>
  <cp:lastPrinted>2020-02-10T05:12:00Z</cp:lastPrinted>
  <dcterms:created xsi:type="dcterms:W3CDTF">2019-08-05T12:33:00Z</dcterms:created>
  <dcterms:modified xsi:type="dcterms:W3CDTF">2020-03-02T06:10:00Z</dcterms:modified>
</cp:coreProperties>
</file>