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B1" w:rsidRPr="006E6CB9" w:rsidRDefault="001512B1" w:rsidP="001512B1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color w:val="FF0000"/>
          <w:sz w:val="24"/>
          <w:szCs w:val="24"/>
        </w:rPr>
        <w:t xml:space="preserve">            </w:t>
      </w:r>
      <w:r w:rsidRPr="006E6CB9">
        <w:rPr>
          <w:rFonts w:ascii="Arial" w:hAnsi="Arial" w:cs="Arial"/>
          <w:sz w:val="24"/>
          <w:szCs w:val="24"/>
        </w:rPr>
        <w:t xml:space="preserve">Администрация                                      </w:t>
      </w:r>
      <w:r w:rsidR="006E6CB9" w:rsidRPr="006E6CB9">
        <w:rPr>
          <w:rFonts w:ascii="Arial" w:hAnsi="Arial" w:cs="Arial"/>
          <w:sz w:val="24"/>
          <w:szCs w:val="24"/>
        </w:rPr>
        <w:t xml:space="preserve">                          </w:t>
      </w:r>
      <w:r w:rsidRPr="006E6CB9">
        <w:rPr>
          <w:rFonts w:ascii="Arial" w:hAnsi="Arial" w:cs="Arial"/>
          <w:sz w:val="24"/>
          <w:szCs w:val="24"/>
        </w:rPr>
        <w:t xml:space="preserve">         </w:t>
      </w:r>
    </w:p>
    <w:p w:rsidR="001512B1" w:rsidRPr="006E6CB9" w:rsidRDefault="001512B1" w:rsidP="001512B1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  муниципального образования                         </w:t>
      </w:r>
    </w:p>
    <w:p w:rsidR="001512B1" w:rsidRPr="006E6CB9" w:rsidRDefault="00A02F32" w:rsidP="001512B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Никольский</w:t>
      </w:r>
      <w:r w:rsidR="001512B1" w:rsidRPr="006E6CB9">
        <w:rPr>
          <w:rFonts w:ascii="Arial" w:hAnsi="Arial" w:cs="Arial"/>
          <w:sz w:val="24"/>
          <w:szCs w:val="24"/>
        </w:rPr>
        <w:t xml:space="preserve"> сельсовет                        </w:t>
      </w:r>
    </w:p>
    <w:p w:rsidR="001512B1" w:rsidRPr="006E6CB9" w:rsidRDefault="001512B1" w:rsidP="001512B1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       Сакмарского района</w:t>
      </w:r>
      <w:r w:rsidRPr="006E6CB9">
        <w:rPr>
          <w:rFonts w:ascii="Arial" w:hAnsi="Arial" w:cs="Arial"/>
          <w:sz w:val="24"/>
          <w:szCs w:val="24"/>
        </w:rPr>
        <w:tab/>
      </w:r>
    </w:p>
    <w:p w:rsidR="001512B1" w:rsidRPr="006E6CB9" w:rsidRDefault="001512B1" w:rsidP="001512B1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   Оренбургской области</w:t>
      </w:r>
    </w:p>
    <w:p w:rsidR="001512B1" w:rsidRPr="006E6CB9" w:rsidRDefault="001512B1" w:rsidP="001512B1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      ПОСТАНОВЛЕНИЕ</w:t>
      </w:r>
    </w:p>
    <w:p w:rsidR="001512B1" w:rsidRPr="006E6CB9" w:rsidRDefault="006E6CB9" w:rsidP="001512B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о</w:t>
      </w:r>
      <w:r w:rsidRPr="006E6CB9">
        <w:rPr>
          <w:rFonts w:ascii="Arial" w:hAnsi="Arial" w:cs="Arial"/>
          <w:sz w:val="24"/>
          <w:szCs w:val="24"/>
        </w:rPr>
        <w:t xml:space="preserve">т </w:t>
      </w:r>
      <w:r w:rsidR="00A02F32">
        <w:rPr>
          <w:rFonts w:ascii="Arial" w:hAnsi="Arial" w:cs="Arial"/>
          <w:sz w:val="24"/>
          <w:szCs w:val="24"/>
        </w:rPr>
        <w:t>04</w:t>
      </w:r>
      <w:r w:rsidRPr="006E6CB9">
        <w:rPr>
          <w:rFonts w:ascii="Arial" w:hAnsi="Arial" w:cs="Arial"/>
          <w:sz w:val="24"/>
          <w:szCs w:val="24"/>
        </w:rPr>
        <w:t>.0</w:t>
      </w:r>
      <w:r w:rsidR="00A02F32">
        <w:rPr>
          <w:rFonts w:ascii="Arial" w:hAnsi="Arial" w:cs="Arial"/>
          <w:sz w:val="24"/>
          <w:szCs w:val="24"/>
        </w:rPr>
        <w:t>5</w:t>
      </w:r>
      <w:r w:rsidRPr="006E6CB9">
        <w:rPr>
          <w:rFonts w:ascii="Arial" w:hAnsi="Arial" w:cs="Arial"/>
          <w:sz w:val="24"/>
          <w:szCs w:val="24"/>
        </w:rPr>
        <w:t>.2023 г. № 35-п</w:t>
      </w:r>
    </w:p>
    <w:p w:rsidR="001512B1" w:rsidRPr="006E6CB9" w:rsidRDefault="00A02F32" w:rsidP="001512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>икольское</w:t>
      </w:r>
      <w:proofErr w:type="spellEnd"/>
    </w:p>
    <w:p w:rsidR="001512B1" w:rsidRPr="006E6CB9" w:rsidRDefault="001512B1" w:rsidP="001512B1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</w:p>
    <w:p w:rsidR="001512B1" w:rsidRPr="006E6CB9" w:rsidRDefault="001512B1" w:rsidP="001512B1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предоставления муниципальной услуги «Предоставление жилого</w:t>
      </w:r>
    </w:p>
    <w:p w:rsidR="001512B1" w:rsidRPr="006E6CB9" w:rsidRDefault="001512B1" w:rsidP="001512B1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помещения по договору социального найма на территории</w:t>
      </w:r>
    </w:p>
    <w:p w:rsidR="006E6CB9" w:rsidRPr="006E6CB9" w:rsidRDefault="001512B1" w:rsidP="001512B1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A02F32">
        <w:rPr>
          <w:rFonts w:ascii="Arial" w:hAnsi="Arial" w:cs="Arial"/>
          <w:sz w:val="24"/>
          <w:szCs w:val="24"/>
        </w:rPr>
        <w:t>Никольский</w:t>
      </w:r>
      <w:r w:rsidRPr="006E6CB9">
        <w:rPr>
          <w:rFonts w:ascii="Arial" w:hAnsi="Arial" w:cs="Arial"/>
          <w:sz w:val="24"/>
          <w:szCs w:val="24"/>
        </w:rPr>
        <w:t xml:space="preserve"> сельсовет</w:t>
      </w:r>
    </w:p>
    <w:p w:rsidR="001512B1" w:rsidRPr="006E6CB9" w:rsidRDefault="006E6CB9" w:rsidP="001512B1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Сакмарского  района  Оренбургской области</w:t>
      </w:r>
      <w:r w:rsidR="001512B1" w:rsidRPr="006E6CB9">
        <w:rPr>
          <w:rFonts w:ascii="Arial" w:hAnsi="Arial" w:cs="Arial"/>
          <w:sz w:val="24"/>
          <w:szCs w:val="24"/>
        </w:rPr>
        <w:t>»</w:t>
      </w:r>
    </w:p>
    <w:p w:rsidR="001512B1" w:rsidRPr="006E6CB9" w:rsidRDefault="001512B1" w:rsidP="001512B1">
      <w:pPr>
        <w:rPr>
          <w:rFonts w:ascii="Arial" w:hAnsi="Arial" w:cs="Arial"/>
          <w:sz w:val="24"/>
          <w:szCs w:val="24"/>
        </w:rPr>
      </w:pPr>
    </w:p>
    <w:p w:rsidR="001512B1" w:rsidRPr="006E6CB9" w:rsidRDefault="001512B1" w:rsidP="003B2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            В соответствии с Налоговым кодексом Российской Федерации,   Федеральным  законом  от  27.07.2010  № 210-ФЗ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Федерации», руководствуясь Уставом му</w:t>
      </w:r>
      <w:r w:rsidR="006E6CB9" w:rsidRPr="006E6CB9">
        <w:rPr>
          <w:rFonts w:ascii="Arial" w:hAnsi="Arial" w:cs="Arial"/>
          <w:sz w:val="24"/>
          <w:szCs w:val="24"/>
        </w:rPr>
        <w:t xml:space="preserve">ниципального </w:t>
      </w:r>
      <w:proofErr w:type="gramStart"/>
      <w:r w:rsidR="006E6CB9" w:rsidRPr="006E6CB9">
        <w:rPr>
          <w:rFonts w:ascii="Arial" w:hAnsi="Arial" w:cs="Arial"/>
          <w:sz w:val="24"/>
          <w:szCs w:val="24"/>
        </w:rPr>
        <w:t>образования</w:t>
      </w:r>
      <w:proofErr w:type="gramEnd"/>
      <w:r w:rsidR="006E6CB9" w:rsidRPr="006E6CB9">
        <w:rPr>
          <w:rFonts w:ascii="Arial" w:hAnsi="Arial" w:cs="Arial"/>
          <w:sz w:val="24"/>
          <w:szCs w:val="24"/>
        </w:rPr>
        <w:t xml:space="preserve"> </w:t>
      </w:r>
      <w:r w:rsidR="00A02F32">
        <w:rPr>
          <w:rFonts w:ascii="Arial" w:hAnsi="Arial" w:cs="Arial"/>
          <w:sz w:val="24"/>
          <w:szCs w:val="24"/>
        </w:rPr>
        <w:t>Никольский</w:t>
      </w:r>
      <w:r w:rsidR="006E6CB9" w:rsidRPr="006E6CB9">
        <w:rPr>
          <w:rFonts w:ascii="Arial" w:hAnsi="Arial" w:cs="Arial"/>
          <w:sz w:val="24"/>
          <w:szCs w:val="24"/>
        </w:rPr>
        <w:t xml:space="preserve"> </w:t>
      </w:r>
      <w:r w:rsidRPr="006E6CB9">
        <w:rPr>
          <w:rFonts w:ascii="Arial" w:hAnsi="Arial" w:cs="Arial"/>
          <w:sz w:val="24"/>
          <w:szCs w:val="24"/>
        </w:rPr>
        <w:t xml:space="preserve"> сельсовет Сакмарского района  О</w:t>
      </w:r>
      <w:r w:rsidR="006E6CB9" w:rsidRPr="006E6CB9">
        <w:rPr>
          <w:rFonts w:ascii="Arial" w:hAnsi="Arial" w:cs="Arial"/>
          <w:sz w:val="24"/>
          <w:szCs w:val="24"/>
        </w:rPr>
        <w:t>ренбургской области, постановляю</w:t>
      </w:r>
      <w:r w:rsidRPr="006E6CB9">
        <w:rPr>
          <w:rFonts w:ascii="Arial" w:hAnsi="Arial" w:cs="Arial"/>
          <w:sz w:val="24"/>
          <w:szCs w:val="24"/>
        </w:rPr>
        <w:t xml:space="preserve">: </w:t>
      </w:r>
    </w:p>
    <w:p w:rsidR="003B2B49" w:rsidRDefault="003B2B49" w:rsidP="003B2B49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     1 . Утвердить административный  регламент предоставления муниципальной услуги "Предоставление жилого помещения  по договору социального найма" на территории </w:t>
      </w:r>
      <w:r w:rsidR="001512B1" w:rsidRPr="006E6CB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A02F32">
        <w:rPr>
          <w:rFonts w:ascii="Arial" w:hAnsi="Arial" w:cs="Arial"/>
          <w:sz w:val="24"/>
          <w:szCs w:val="24"/>
        </w:rPr>
        <w:t>Никольский</w:t>
      </w:r>
      <w:r w:rsidRPr="006E6CB9">
        <w:rPr>
          <w:rFonts w:ascii="Arial" w:hAnsi="Arial" w:cs="Arial"/>
          <w:sz w:val="24"/>
          <w:szCs w:val="24"/>
        </w:rPr>
        <w:t xml:space="preserve"> сельсовет Сакмарского района Оренбургской области»</w:t>
      </w:r>
      <w:r w:rsidR="006E6CB9" w:rsidRPr="006E6CB9">
        <w:rPr>
          <w:rFonts w:ascii="Arial" w:hAnsi="Arial" w:cs="Arial"/>
          <w:sz w:val="24"/>
          <w:szCs w:val="24"/>
        </w:rPr>
        <w:t xml:space="preserve"> </w:t>
      </w:r>
      <w:r w:rsidRPr="006E6CB9">
        <w:rPr>
          <w:rFonts w:ascii="Arial" w:hAnsi="Arial" w:cs="Arial"/>
          <w:sz w:val="24"/>
          <w:szCs w:val="24"/>
        </w:rPr>
        <w:t>согласно приложению.</w:t>
      </w:r>
    </w:p>
    <w:p w:rsidR="00A02F32" w:rsidRPr="00A02F32" w:rsidRDefault="00A02F32" w:rsidP="00A02F32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2. </w:t>
      </w:r>
      <w:r w:rsidRPr="00A02F32">
        <w:rPr>
          <w:rFonts w:ascii="Arial" w:eastAsia="Times New Roman" w:hAnsi="Arial" w:cs="Arial"/>
          <w:sz w:val="24"/>
          <w:szCs w:val="24"/>
          <w:lang w:eastAsia="ru-RU"/>
        </w:rPr>
        <w:t xml:space="preserve"> Признать утратившим силу:</w:t>
      </w:r>
    </w:p>
    <w:p w:rsidR="00A02F32" w:rsidRPr="00A02F32" w:rsidRDefault="00A02F32" w:rsidP="00A02F32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02F32">
        <w:rPr>
          <w:rFonts w:ascii="Arial" w:eastAsia="Times New Roman" w:hAnsi="Arial" w:cs="Arial"/>
          <w:sz w:val="24"/>
          <w:szCs w:val="24"/>
          <w:lang w:eastAsia="ru-RU"/>
        </w:rPr>
        <w:t xml:space="preserve"> -       постановление администрации </w:t>
      </w:r>
      <w:r w:rsidRPr="00A02F32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  <w:r w:rsidRPr="00A02F3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Никольский</w:t>
      </w:r>
      <w:r w:rsidRPr="00A02F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 Сакмарского района </w:t>
      </w:r>
      <w:r w:rsidRPr="00A02F3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Оренбургской области </w:t>
      </w:r>
      <w:r w:rsidRPr="00A02F32">
        <w:rPr>
          <w:rFonts w:ascii="Arial" w:eastAsia="Times New Roman" w:hAnsi="Arial" w:cs="Arial"/>
          <w:sz w:val="24"/>
          <w:szCs w:val="24"/>
          <w:lang w:eastAsia="ru-RU"/>
        </w:rPr>
        <w:t xml:space="preserve">от 17.08.2022 № </w:t>
      </w:r>
      <w:r>
        <w:rPr>
          <w:rFonts w:ascii="Arial" w:eastAsia="Times New Roman" w:hAnsi="Arial" w:cs="Arial"/>
          <w:sz w:val="24"/>
          <w:szCs w:val="24"/>
          <w:lang w:eastAsia="ru-RU"/>
        </w:rPr>
        <w:t>44</w:t>
      </w:r>
      <w:r w:rsidRPr="00A02F32">
        <w:rPr>
          <w:rFonts w:ascii="Arial" w:eastAsia="Times New Roman" w:hAnsi="Arial" w:cs="Arial"/>
          <w:sz w:val="24"/>
          <w:szCs w:val="24"/>
          <w:lang w:eastAsia="ru-RU"/>
        </w:rPr>
        <w:t>-п</w:t>
      </w:r>
      <w:proofErr w:type="gramStart"/>
      <w:r w:rsidRPr="00A02F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2F32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A02F32">
        <w:rPr>
          <w:rFonts w:ascii="Arial" w:eastAsia="Times New Roman" w:hAnsi="Arial" w:cs="Arial"/>
          <w:sz w:val="24"/>
          <w:szCs w:val="24"/>
          <w:lang w:eastAsia="ru-RU"/>
        </w:rPr>
        <w:t>б утверждении административного регламента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2F32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 «Предоставление жилого помещения по договору социального найма на территории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2F3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Никольский сельсовет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2F32">
        <w:rPr>
          <w:rFonts w:ascii="Arial" w:eastAsia="Times New Roman" w:hAnsi="Arial" w:cs="Arial"/>
          <w:sz w:val="24"/>
          <w:szCs w:val="24"/>
          <w:lang w:eastAsia="ru-RU"/>
        </w:rPr>
        <w:t>Сакмарского  района  Оренбургской области</w:t>
      </w:r>
    </w:p>
    <w:p w:rsidR="00A02F32" w:rsidRPr="006E6CB9" w:rsidRDefault="00A02F32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     2. Настоящее постановление вступает в силу после обнародования.</w:t>
      </w: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     3. </w:t>
      </w:r>
      <w:proofErr w:type="gramStart"/>
      <w:r w:rsidRPr="006E6CB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Pr="006E6CB9" w:rsidRDefault="001512B1" w:rsidP="003B2B49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Глава муниципального образования  </w:t>
      </w:r>
    </w:p>
    <w:p w:rsidR="003B2B49" w:rsidRPr="006E6CB9" w:rsidRDefault="00A02F32" w:rsidP="003B2B4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Никольский</w:t>
      </w:r>
      <w:r w:rsidR="001512B1" w:rsidRPr="006E6CB9">
        <w:rPr>
          <w:rFonts w:ascii="Arial" w:hAnsi="Arial" w:cs="Arial"/>
          <w:sz w:val="24"/>
          <w:szCs w:val="24"/>
        </w:rPr>
        <w:t xml:space="preserve"> сельсовет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>
        <w:rPr>
          <w:rFonts w:ascii="Arial" w:hAnsi="Arial" w:cs="Arial"/>
          <w:sz w:val="24"/>
          <w:szCs w:val="24"/>
        </w:rPr>
        <w:t>О.Ф.Напольнова</w:t>
      </w:r>
      <w:proofErr w:type="spellEnd"/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3B2B49" w:rsidP="006E6CB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Разослано: </w:t>
      </w:r>
      <w:r w:rsidR="00A02F32">
        <w:rPr>
          <w:rFonts w:ascii="Arial" w:hAnsi="Arial" w:cs="Arial"/>
          <w:sz w:val="24"/>
          <w:szCs w:val="24"/>
        </w:rPr>
        <w:t>в администрацию,</w:t>
      </w:r>
      <w:r w:rsidRPr="006E6CB9">
        <w:rPr>
          <w:rFonts w:ascii="Arial" w:hAnsi="Arial" w:cs="Arial"/>
          <w:sz w:val="24"/>
          <w:szCs w:val="24"/>
        </w:rPr>
        <w:t xml:space="preserve"> прокуратуру,  на сайт,  в дело.</w:t>
      </w: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Pr="006E6CB9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Pr="006E6CB9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Pr="006E6CB9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Pr="006E6CB9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Pr="006E6CB9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Pr="006E6CB9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Pr="006E6CB9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Pr="006E6CB9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Pr="006E6CB9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6E6CB9" w:rsidP="003B2B49">
      <w:pPr>
        <w:pStyle w:val="a3"/>
        <w:jc w:val="right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приложение</w:t>
      </w:r>
    </w:p>
    <w:p w:rsidR="003B2B49" w:rsidRPr="006E6CB9" w:rsidRDefault="003B2B49" w:rsidP="003B2B49">
      <w:pPr>
        <w:pStyle w:val="a3"/>
        <w:jc w:val="right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к постановлению</w:t>
      </w:r>
    </w:p>
    <w:p w:rsidR="003B2B49" w:rsidRPr="006E6CB9" w:rsidRDefault="003B2B49" w:rsidP="003B2B49">
      <w:pPr>
        <w:pStyle w:val="a3"/>
        <w:jc w:val="right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администрации</w:t>
      </w:r>
      <w:r w:rsidR="001512B1" w:rsidRPr="006E6CB9">
        <w:rPr>
          <w:rFonts w:ascii="Arial" w:hAnsi="Arial" w:cs="Arial"/>
          <w:sz w:val="24"/>
          <w:szCs w:val="24"/>
        </w:rPr>
        <w:t xml:space="preserve"> МО</w:t>
      </w:r>
    </w:p>
    <w:p w:rsidR="003B2B49" w:rsidRPr="006E6CB9" w:rsidRDefault="00A02F32" w:rsidP="003B2B4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Никольский</w:t>
      </w:r>
      <w:r w:rsidR="003B2B49" w:rsidRPr="006E6CB9">
        <w:rPr>
          <w:rFonts w:ascii="Arial" w:hAnsi="Arial" w:cs="Arial"/>
          <w:sz w:val="24"/>
          <w:szCs w:val="24"/>
        </w:rPr>
        <w:t xml:space="preserve"> сельсовета</w:t>
      </w:r>
    </w:p>
    <w:p w:rsidR="003B2B49" w:rsidRPr="006E6CB9" w:rsidRDefault="006E6CB9" w:rsidP="003B2B49">
      <w:pPr>
        <w:pStyle w:val="a3"/>
        <w:jc w:val="right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от </w:t>
      </w:r>
      <w:r w:rsidR="00A02F32">
        <w:rPr>
          <w:rFonts w:ascii="Arial" w:hAnsi="Arial" w:cs="Arial"/>
          <w:sz w:val="24"/>
          <w:szCs w:val="24"/>
        </w:rPr>
        <w:t>04</w:t>
      </w:r>
      <w:r w:rsidRPr="006E6CB9">
        <w:rPr>
          <w:rFonts w:ascii="Arial" w:hAnsi="Arial" w:cs="Arial"/>
          <w:sz w:val="24"/>
          <w:szCs w:val="24"/>
        </w:rPr>
        <w:t>.0</w:t>
      </w:r>
      <w:r w:rsidR="00A02F32">
        <w:rPr>
          <w:rFonts w:ascii="Arial" w:hAnsi="Arial" w:cs="Arial"/>
          <w:sz w:val="24"/>
          <w:szCs w:val="24"/>
        </w:rPr>
        <w:t>5</w:t>
      </w:r>
      <w:r w:rsidRPr="006E6CB9">
        <w:rPr>
          <w:rFonts w:ascii="Arial" w:hAnsi="Arial" w:cs="Arial"/>
          <w:sz w:val="24"/>
          <w:szCs w:val="24"/>
        </w:rPr>
        <w:t xml:space="preserve">.2023 г </w:t>
      </w:r>
      <w:r w:rsidR="003B2B49" w:rsidRPr="006E6CB9">
        <w:rPr>
          <w:rFonts w:ascii="Arial" w:hAnsi="Arial" w:cs="Arial"/>
          <w:sz w:val="24"/>
          <w:szCs w:val="24"/>
        </w:rPr>
        <w:t>№</w:t>
      </w:r>
      <w:r w:rsidRPr="006E6CB9">
        <w:rPr>
          <w:rFonts w:ascii="Arial" w:hAnsi="Arial" w:cs="Arial"/>
          <w:sz w:val="24"/>
          <w:szCs w:val="24"/>
        </w:rPr>
        <w:t xml:space="preserve"> 35-п</w:t>
      </w:r>
    </w:p>
    <w:p w:rsidR="003B2B49" w:rsidRPr="006E6CB9" w:rsidRDefault="003B2B49" w:rsidP="003B2B4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P41"/>
      <w:bookmarkEnd w:id="0"/>
      <w:r w:rsidRPr="006E6CB9">
        <w:rPr>
          <w:rFonts w:ascii="Arial" w:hAnsi="Arial" w:cs="Arial"/>
          <w:sz w:val="24"/>
          <w:szCs w:val="24"/>
        </w:rPr>
        <w:t xml:space="preserve">административный регламент предоставления </w:t>
      </w:r>
      <w:proofErr w:type="gramStart"/>
      <w:r w:rsidRPr="006E6CB9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услуги "Предоставление жилого помещения по договору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социального найма" на территории муни</w:t>
      </w:r>
      <w:r w:rsidR="001512B1" w:rsidRPr="006E6CB9">
        <w:rPr>
          <w:rFonts w:ascii="Arial" w:hAnsi="Arial" w:cs="Arial"/>
          <w:sz w:val="24"/>
          <w:szCs w:val="24"/>
        </w:rPr>
        <w:t xml:space="preserve">ципального образования </w:t>
      </w:r>
      <w:r w:rsidR="00A02F32">
        <w:rPr>
          <w:rFonts w:ascii="Arial" w:hAnsi="Arial" w:cs="Arial"/>
          <w:sz w:val="24"/>
          <w:szCs w:val="24"/>
        </w:rPr>
        <w:t>Никольский</w:t>
      </w:r>
      <w:r w:rsidRPr="006E6CB9">
        <w:rPr>
          <w:rFonts w:ascii="Arial" w:hAnsi="Arial" w:cs="Arial"/>
          <w:sz w:val="24"/>
          <w:szCs w:val="24"/>
        </w:rPr>
        <w:t xml:space="preserve"> сельсовет Сакмарского района Оренбургской области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i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I. Общие положения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E6CB9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Предоставление жилого помещения по договору социального найма" на территории </w:t>
      </w:r>
      <w:r w:rsidR="001512B1" w:rsidRPr="006E6CB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A02F32">
        <w:rPr>
          <w:rFonts w:ascii="Arial" w:hAnsi="Arial" w:cs="Arial"/>
          <w:sz w:val="24"/>
          <w:szCs w:val="24"/>
        </w:rPr>
        <w:t>Никольский</w:t>
      </w:r>
      <w:r w:rsidRPr="006E6CB9">
        <w:rPr>
          <w:rFonts w:ascii="Arial" w:hAnsi="Arial" w:cs="Arial"/>
          <w:sz w:val="24"/>
          <w:szCs w:val="24"/>
        </w:rPr>
        <w:t xml:space="preserve"> сельсовет Сакмарского района Оренбургской области действий (административных процедур) при осуществлении полномочий по вышеуказанной муниципальной услуге в администрации м</w:t>
      </w:r>
      <w:r w:rsidR="001512B1" w:rsidRPr="006E6CB9">
        <w:rPr>
          <w:rFonts w:ascii="Arial" w:hAnsi="Arial" w:cs="Arial"/>
          <w:sz w:val="24"/>
          <w:szCs w:val="24"/>
        </w:rPr>
        <w:t xml:space="preserve">униципального образования </w:t>
      </w:r>
      <w:r w:rsidR="00A02F32">
        <w:rPr>
          <w:rFonts w:ascii="Arial" w:hAnsi="Arial" w:cs="Arial"/>
          <w:sz w:val="24"/>
          <w:szCs w:val="24"/>
        </w:rPr>
        <w:t>Никольский</w:t>
      </w:r>
      <w:r w:rsidRPr="006E6CB9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Сакмарского района Оренбургской области.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E6CB9">
        <w:rPr>
          <w:rFonts w:ascii="Arial" w:hAnsi="Arial" w:cs="Arial"/>
          <w:sz w:val="24"/>
          <w:szCs w:val="24"/>
        </w:rPr>
        <w:t xml:space="preserve">Настоящий Административный регламент регулирует отношения, возникающие на основании </w:t>
      </w:r>
      <w:hyperlink r:id="rId5">
        <w:r w:rsidRPr="006E6CB9">
          <w:rPr>
            <w:rFonts w:ascii="Arial" w:hAnsi="Arial" w:cs="Arial"/>
            <w:sz w:val="24"/>
            <w:szCs w:val="24"/>
          </w:rPr>
          <w:t>Конституции</w:t>
        </w:r>
      </w:hyperlink>
      <w:r w:rsidRPr="006E6CB9">
        <w:rPr>
          <w:rFonts w:ascii="Arial" w:hAnsi="Arial" w:cs="Arial"/>
          <w:sz w:val="24"/>
          <w:szCs w:val="24"/>
        </w:rPr>
        <w:t xml:space="preserve"> Российской Федерации, Жилищного </w:t>
      </w:r>
      <w:hyperlink r:id="rId6">
        <w:r w:rsidRPr="006E6CB9">
          <w:rPr>
            <w:rFonts w:ascii="Arial" w:hAnsi="Arial" w:cs="Arial"/>
            <w:sz w:val="24"/>
            <w:szCs w:val="24"/>
          </w:rPr>
          <w:t>кодекса</w:t>
        </w:r>
      </w:hyperlink>
      <w:r w:rsidRPr="006E6CB9">
        <w:rPr>
          <w:rFonts w:ascii="Arial" w:hAnsi="Arial" w:cs="Arial"/>
          <w:sz w:val="24"/>
          <w:szCs w:val="24"/>
        </w:rPr>
        <w:t xml:space="preserve"> Российской Федерации, Налогового </w:t>
      </w:r>
      <w:hyperlink r:id="rId7">
        <w:r w:rsidRPr="006E6CB9">
          <w:rPr>
            <w:rFonts w:ascii="Arial" w:hAnsi="Arial" w:cs="Arial"/>
            <w:sz w:val="24"/>
            <w:szCs w:val="24"/>
          </w:rPr>
          <w:t>кодекса</w:t>
        </w:r>
      </w:hyperlink>
      <w:r w:rsidRPr="006E6CB9">
        <w:rPr>
          <w:rFonts w:ascii="Arial" w:hAnsi="Arial" w:cs="Arial"/>
          <w:sz w:val="24"/>
          <w:szCs w:val="24"/>
        </w:rPr>
        <w:t xml:space="preserve"> Российской Федерации, Федерального </w:t>
      </w:r>
      <w:hyperlink r:id="rId8">
        <w:r w:rsidRPr="006E6CB9">
          <w:rPr>
            <w:rFonts w:ascii="Arial" w:hAnsi="Arial" w:cs="Arial"/>
            <w:sz w:val="24"/>
            <w:szCs w:val="24"/>
          </w:rPr>
          <w:t>закона</w:t>
        </w:r>
      </w:hyperlink>
      <w:r w:rsidRPr="006E6CB9">
        <w:rPr>
          <w:rFonts w:ascii="Arial" w:hAnsi="Arial" w:cs="Arial"/>
          <w:sz w:val="24"/>
          <w:szCs w:val="24"/>
        </w:rPr>
        <w:t xml:space="preserve"> от 27 июля 2010 г. № 210-ФЗ "Об организации предоставления государственных и муниципальных услуг", </w:t>
      </w:r>
      <w:hyperlink r:id="rId9">
        <w:r w:rsidRPr="006E6CB9">
          <w:rPr>
            <w:rFonts w:ascii="Arial" w:hAnsi="Arial" w:cs="Arial"/>
            <w:sz w:val="24"/>
            <w:szCs w:val="24"/>
          </w:rPr>
          <w:t>Закона</w:t>
        </w:r>
      </w:hyperlink>
      <w:r w:rsidRPr="006E6CB9">
        <w:rPr>
          <w:rFonts w:ascii="Arial" w:hAnsi="Arial" w:cs="Arial"/>
          <w:sz w:val="24"/>
          <w:szCs w:val="24"/>
        </w:rPr>
        <w:t xml:space="preserve"> Оренбургской области от 13 июля 2007 г.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  <w:proofErr w:type="gramEnd"/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Круг заявителей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E6CB9">
        <w:rPr>
          <w:rFonts w:ascii="Arial" w:hAnsi="Arial" w:cs="Arial"/>
          <w:sz w:val="24"/>
          <w:szCs w:val="24"/>
        </w:rPr>
        <w:t>Заявителями являются обратившиеся в орган местного самоуправления м</w:t>
      </w:r>
      <w:r w:rsidR="001512B1" w:rsidRPr="006E6CB9">
        <w:rPr>
          <w:rFonts w:ascii="Arial" w:hAnsi="Arial" w:cs="Arial"/>
          <w:sz w:val="24"/>
          <w:szCs w:val="24"/>
        </w:rPr>
        <w:t xml:space="preserve">униципального образования </w:t>
      </w:r>
      <w:r w:rsidR="00A02F32">
        <w:rPr>
          <w:rFonts w:ascii="Arial" w:hAnsi="Arial" w:cs="Arial"/>
          <w:sz w:val="24"/>
          <w:szCs w:val="24"/>
        </w:rPr>
        <w:t>Никольский</w:t>
      </w:r>
      <w:r w:rsidRPr="006E6CB9">
        <w:rPr>
          <w:rFonts w:ascii="Arial" w:hAnsi="Arial" w:cs="Arial"/>
          <w:sz w:val="24"/>
          <w:szCs w:val="24"/>
        </w:rPr>
        <w:t xml:space="preserve"> сельсовет Сакмарского района Оренбургской области, многофункциональный центр предоставления государственных и муниципальных услуг (далее - МФЦ), при наличии соглашения между администрацией м</w:t>
      </w:r>
      <w:r w:rsidR="001512B1" w:rsidRPr="006E6CB9">
        <w:rPr>
          <w:rFonts w:ascii="Arial" w:hAnsi="Arial" w:cs="Arial"/>
          <w:sz w:val="24"/>
          <w:szCs w:val="24"/>
        </w:rPr>
        <w:t xml:space="preserve">униципального образования </w:t>
      </w:r>
      <w:proofErr w:type="spellStart"/>
      <w:r w:rsidR="001512B1" w:rsidRPr="006E6CB9">
        <w:rPr>
          <w:rFonts w:ascii="Arial" w:hAnsi="Arial" w:cs="Arial"/>
          <w:sz w:val="24"/>
          <w:szCs w:val="24"/>
        </w:rPr>
        <w:t>Верхнечебенько</w:t>
      </w:r>
      <w:r w:rsidRPr="006E6CB9">
        <w:rPr>
          <w:rFonts w:ascii="Arial" w:hAnsi="Arial" w:cs="Arial"/>
          <w:sz w:val="24"/>
          <w:szCs w:val="24"/>
        </w:rPr>
        <w:t>вский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</w:t>
      </w:r>
      <w:r w:rsidRPr="006E6CB9">
        <w:rPr>
          <w:rFonts w:ascii="Arial" w:hAnsi="Arial" w:cs="Arial"/>
          <w:sz w:val="24"/>
          <w:szCs w:val="24"/>
        </w:rPr>
        <w:lastRenderedPageBreak/>
        <w:t>сельсовет Сакмарского района Оренбургской области 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малоимущие и многодетные инвалиды участники ВОВ участники локальных войн участники СВО, поставленные на учет в качестве нуждающихся в жилых помещениях (далее - заявитель).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2.1.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ab/>
        <w:t xml:space="preserve"> 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Требование предоставления заявителю муниципальной услуги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в соответствии с вариантом предоставления </w:t>
      </w:r>
      <w:proofErr w:type="gramStart"/>
      <w:r w:rsidRPr="006E6CB9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услуги, соответствующим признакам заявителя, определенным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 результате анкетирования, проводимого органом,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6E6CB9">
        <w:rPr>
          <w:rFonts w:ascii="Arial" w:hAnsi="Arial" w:cs="Arial"/>
          <w:sz w:val="24"/>
          <w:szCs w:val="24"/>
        </w:rPr>
        <w:t>предоставляющим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услугу (далее - профилирование),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а также результата, за предоставлением которого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обратился заявитель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4. Наименование муниципальной услуги: "Предоставление жилого помещения по договору социального найма".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6E6CB9">
        <w:rPr>
          <w:rFonts w:ascii="Arial" w:hAnsi="Arial" w:cs="Arial"/>
          <w:sz w:val="24"/>
          <w:szCs w:val="24"/>
        </w:rPr>
        <w:t>Муниципальная услуга "Предоставление жилого помещения по договору социального найма" предос</w:t>
      </w:r>
      <w:r w:rsidR="001512B1" w:rsidRPr="006E6CB9">
        <w:rPr>
          <w:rFonts w:ascii="Arial" w:hAnsi="Arial" w:cs="Arial"/>
          <w:sz w:val="24"/>
          <w:szCs w:val="24"/>
        </w:rPr>
        <w:t xml:space="preserve">тавляется администрацией </w:t>
      </w:r>
      <w:r w:rsidR="00DE2C4D">
        <w:rPr>
          <w:rFonts w:ascii="Arial" w:hAnsi="Arial" w:cs="Arial"/>
          <w:sz w:val="24"/>
          <w:szCs w:val="24"/>
        </w:rPr>
        <w:t>Никольского</w:t>
      </w:r>
      <w:r w:rsidRPr="006E6CB9">
        <w:rPr>
          <w:rFonts w:ascii="Arial" w:hAnsi="Arial" w:cs="Arial"/>
          <w:sz w:val="24"/>
          <w:szCs w:val="24"/>
        </w:rPr>
        <w:t xml:space="preserve"> сельсовета – Уполномоченный орган).</w:t>
      </w:r>
      <w:proofErr w:type="gramEnd"/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1) представлен неполный перечень документов;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2) текст заявления и представленных документов не поддается прочтению;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3) не </w:t>
      </w:r>
      <w:proofErr w:type="gramStart"/>
      <w:r w:rsidRPr="006E6CB9">
        <w:rPr>
          <w:rFonts w:ascii="Arial" w:hAnsi="Arial" w:cs="Arial"/>
          <w:sz w:val="24"/>
          <w:szCs w:val="24"/>
        </w:rPr>
        <w:t>указаны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4) неполное заполнение обязательных полей в форме заявления;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5) вопрос, указанный в заявлении, не относится к порядку предоставления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6) заявление подано лицом, не имеющим полномочий представлять интересы заявителя;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lastRenderedPageBreak/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P99"/>
      <w:bookmarkEnd w:id="1"/>
      <w:r w:rsidRPr="006E6CB9">
        <w:rPr>
          <w:rFonts w:ascii="Arial" w:hAnsi="Arial" w:cs="Arial"/>
          <w:sz w:val="24"/>
          <w:szCs w:val="24"/>
        </w:rPr>
        <w:t>7. Результатом предоставления муниципальной услуги является: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1) </w:t>
      </w:r>
      <w:hyperlink w:anchor="P519">
        <w:r w:rsidRPr="006E6CB9">
          <w:rPr>
            <w:rFonts w:ascii="Arial" w:hAnsi="Arial" w:cs="Arial"/>
            <w:sz w:val="24"/>
            <w:szCs w:val="24"/>
          </w:rPr>
          <w:t>решение</w:t>
        </w:r>
      </w:hyperlink>
      <w:r w:rsidRPr="006E6CB9">
        <w:rPr>
          <w:rFonts w:ascii="Arial" w:hAnsi="Arial" w:cs="Arial"/>
          <w:sz w:val="24"/>
          <w:szCs w:val="24"/>
        </w:rPr>
        <w:t xml:space="preserve"> о предоставлении муниципальной услуги (приложение № 1 к Административному регламенту);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2) проект </w:t>
      </w:r>
      <w:hyperlink w:anchor="P574">
        <w:r w:rsidRPr="006E6CB9">
          <w:rPr>
            <w:rFonts w:ascii="Arial" w:hAnsi="Arial" w:cs="Arial"/>
            <w:sz w:val="24"/>
            <w:szCs w:val="24"/>
          </w:rPr>
          <w:t>договора</w:t>
        </w:r>
      </w:hyperlink>
      <w:r w:rsidRPr="006E6CB9">
        <w:rPr>
          <w:rFonts w:ascii="Arial" w:hAnsi="Arial" w:cs="Arial"/>
          <w:sz w:val="24"/>
          <w:szCs w:val="24"/>
        </w:rPr>
        <w:t xml:space="preserve"> социального найма жилого помещения (приложение № 5 к Административному регламенту);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3) </w:t>
      </w:r>
      <w:hyperlink w:anchor="P685">
        <w:r w:rsidRPr="006E6CB9">
          <w:rPr>
            <w:rFonts w:ascii="Arial" w:hAnsi="Arial" w:cs="Arial"/>
            <w:sz w:val="24"/>
            <w:szCs w:val="24"/>
          </w:rPr>
          <w:t>решение</w:t>
        </w:r>
      </w:hyperlink>
      <w:r w:rsidRPr="006E6CB9">
        <w:rPr>
          <w:rFonts w:ascii="Arial" w:hAnsi="Arial" w:cs="Arial"/>
          <w:sz w:val="24"/>
          <w:szCs w:val="24"/>
        </w:rPr>
        <w:t xml:space="preserve"> об отказе в предоставлении муниципальной услуги (приложение № 3 к Административному регламенту).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</w:t>
      </w:r>
      <w:r w:rsidR="001512B1" w:rsidRPr="006E6CB9">
        <w:rPr>
          <w:rFonts w:ascii="Arial" w:hAnsi="Arial" w:cs="Arial"/>
          <w:sz w:val="24"/>
          <w:szCs w:val="24"/>
        </w:rPr>
        <w:t xml:space="preserve">ение администрации </w:t>
      </w:r>
      <w:r w:rsidR="00DE2C4D">
        <w:rPr>
          <w:rFonts w:ascii="Arial" w:hAnsi="Arial" w:cs="Arial"/>
          <w:sz w:val="24"/>
          <w:szCs w:val="24"/>
        </w:rPr>
        <w:t>Никольского</w:t>
      </w:r>
      <w:r w:rsidR="001512B1" w:rsidRPr="006E6CB9">
        <w:rPr>
          <w:rFonts w:ascii="Arial" w:hAnsi="Arial" w:cs="Arial"/>
          <w:sz w:val="24"/>
          <w:szCs w:val="24"/>
        </w:rPr>
        <w:t xml:space="preserve"> </w:t>
      </w:r>
      <w:r w:rsidRPr="006E6CB9">
        <w:rPr>
          <w:rFonts w:ascii="Arial" w:hAnsi="Arial" w:cs="Arial"/>
          <w:sz w:val="24"/>
          <w:szCs w:val="24"/>
        </w:rPr>
        <w:t>сельсовета и содержит следующие реквизиты дата и номер.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Реестровая модель учета результатов предоставления муниципальных услуг не предусмотрена.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Факт получения заявителем результата предоставления муниципальной услуги фиксируется в </w:t>
      </w:r>
      <w:r w:rsidRPr="006E6CB9">
        <w:rPr>
          <w:rFonts w:ascii="Arial" w:hAnsi="Arial" w:cs="Arial"/>
          <w:i/>
          <w:sz w:val="24"/>
          <w:szCs w:val="24"/>
        </w:rPr>
        <w:t>ЕПГУ.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9.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 Уполномоченном органе, 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25 рабочих дней;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lastRenderedPageBreak/>
        <w:t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25 рабочих дней;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</w:t>
      </w:r>
      <w:r w:rsidRPr="006E6CB9">
        <w:rPr>
          <w:rFonts w:ascii="Arial" w:hAnsi="Arial" w:cs="Arial"/>
          <w:sz w:val="24"/>
          <w:szCs w:val="24"/>
        </w:rPr>
        <w:tab/>
        <w:t>на ЕПГУ, составляет 25 рабочих дней.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Исчерпывающий перечень документов, необходимых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для предоставления муниципальной услуги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13. Заявитель вправе представить документы следующими способами: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1) посредством личного обращения;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2) в электронном виде;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3) почтовым отправлением.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14.  </w:t>
      </w:r>
      <w:proofErr w:type="gramStart"/>
      <w:r w:rsidRPr="006E6CB9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  <w:proofErr w:type="gramEnd"/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а) </w:t>
      </w:r>
      <w:hyperlink w:anchor="P751">
        <w:r w:rsidRPr="006E6CB9">
          <w:rPr>
            <w:rFonts w:ascii="Arial" w:hAnsi="Arial" w:cs="Arial"/>
            <w:sz w:val="24"/>
            <w:szCs w:val="24"/>
          </w:rPr>
          <w:t>заявление</w:t>
        </w:r>
      </w:hyperlink>
      <w:r w:rsidRPr="006E6CB9">
        <w:rPr>
          <w:rFonts w:ascii="Arial" w:hAnsi="Arial" w:cs="Arial"/>
          <w:sz w:val="24"/>
          <w:szCs w:val="24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б) документ, удостоверяющий личность заявителя, представителя.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6E6CB9">
        <w:rPr>
          <w:rFonts w:ascii="Arial" w:hAnsi="Arial" w:cs="Arial"/>
          <w:sz w:val="24"/>
          <w:szCs w:val="24"/>
        </w:rPr>
        <w:t>ии и ау</w:t>
      </w:r>
      <w:proofErr w:type="gramEnd"/>
      <w:r w:rsidRPr="006E6CB9">
        <w:rPr>
          <w:rFonts w:ascii="Arial" w:hAnsi="Arial" w:cs="Arial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В случае</w:t>
      </w:r>
      <w:proofErr w:type="gramStart"/>
      <w:r w:rsidRPr="006E6CB9">
        <w:rPr>
          <w:rFonts w:ascii="Arial" w:hAnsi="Arial" w:cs="Arial"/>
          <w:sz w:val="24"/>
          <w:szCs w:val="24"/>
        </w:rPr>
        <w:t>,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в) документы, удостоверяющие личность членов семьи, достигших возраста 14  лет;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г) документы, подтверждающие родственные отношения и отношения свойства с членами семьи: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свидетельство о заключении брака, выданное компетентными органами иностранного государства и его нотариально удостоверенный перевод на русский язык;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lastRenderedPageBreak/>
        <w:t>д)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е)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з)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1) электронные документы представляются в следующих форматах: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6E6CB9">
        <w:rPr>
          <w:rFonts w:ascii="Arial" w:hAnsi="Arial" w:cs="Arial"/>
          <w:sz w:val="24"/>
          <w:szCs w:val="24"/>
        </w:rPr>
        <w:t>xml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- для формализованных документов;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6E6CB9">
        <w:rPr>
          <w:rFonts w:ascii="Arial" w:hAnsi="Arial" w:cs="Arial"/>
          <w:sz w:val="24"/>
          <w:szCs w:val="24"/>
        </w:rPr>
        <w:t>doc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6CB9">
        <w:rPr>
          <w:rFonts w:ascii="Arial" w:hAnsi="Arial" w:cs="Arial"/>
          <w:sz w:val="24"/>
          <w:szCs w:val="24"/>
        </w:rPr>
        <w:t>docx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6CB9">
        <w:rPr>
          <w:rFonts w:ascii="Arial" w:hAnsi="Arial" w:cs="Arial"/>
          <w:sz w:val="24"/>
          <w:szCs w:val="24"/>
        </w:rPr>
        <w:t>odt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6E6CB9">
        <w:rPr>
          <w:rFonts w:ascii="Arial" w:hAnsi="Arial" w:cs="Arial"/>
          <w:sz w:val="24"/>
          <w:szCs w:val="24"/>
        </w:rPr>
        <w:t>xls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6CB9">
        <w:rPr>
          <w:rFonts w:ascii="Arial" w:hAnsi="Arial" w:cs="Arial"/>
          <w:sz w:val="24"/>
          <w:szCs w:val="24"/>
        </w:rPr>
        <w:t>xlsx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6CB9">
        <w:rPr>
          <w:rFonts w:ascii="Arial" w:hAnsi="Arial" w:cs="Arial"/>
          <w:sz w:val="24"/>
          <w:szCs w:val="24"/>
        </w:rPr>
        <w:t>ods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- для документов, содержащих расчеты;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г) </w:t>
      </w:r>
      <w:proofErr w:type="spellStart"/>
      <w:r w:rsidRPr="006E6CB9">
        <w:rPr>
          <w:rFonts w:ascii="Arial" w:hAnsi="Arial" w:cs="Arial"/>
          <w:sz w:val="24"/>
          <w:szCs w:val="24"/>
        </w:rPr>
        <w:t>pdf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6CB9">
        <w:rPr>
          <w:rFonts w:ascii="Arial" w:hAnsi="Arial" w:cs="Arial"/>
          <w:sz w:val="24"/>
          <w:szCs w:val="24"/>
        </w:rPr>
        <w:t>jpg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6CB9">
        <w:rPr>
          <w:rFonts w:ascii="Arial" w:hAnsi="Arial" w:cs="Arial"/>
          <w:sz w:val="24"/>
          <w:szCs w:val="24"/>
        </w:rPr>
        <w:t>jpeg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6CB9">
        <w:rPr>
          <w:rFonts w:ascii="Arial" w:hAnsi="Arial" w:cs="Arial"/>
          <w:sz w:val="24"/>
          <w:szCs w:val="24"/>
        </w:rPr>
        <w:t>png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6CB9">
        <w:rPr>
          <w:rFonts w:ascii="Arial" w:hAnsi="Arial" w:cs="Arial"/>
          <w:sz w:val="24"/>
          <w:szCs w:val="24"/>
        </w:rPr>
        <w:t>bmp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6CB9">
        <w:rPr>
          <w:rFonts w:ascii="Arial" w:hAnsi="Arial" w:cs="Arial"/>
          <w:sz w:val="24"/>
          <w:szCs w:val="24"/>
        </w:rPr>
        <w:t>tiff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д) </w:t>
      </w:r>
      <w:proofErr w:type="spellStart"/>
      <w:r w:rsidRPr="006E6CB9">
        <w:rPr>
          <w:rFonts w:ascii="Arial" w:hAnsi="Arial" w:cs="Arial"/>
          <w:sz w:val="24"/>
          <w:szCs w:val="24"/>
        </w:rPr>
        <w:t>zip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6CB9">
        <w:rPr>
          <w:rFonts w:ascii="Arial" w:hAnsi="Arial" w:cs="Arial"/>
          <w:sz w:val="24"/>
          <w:szCs w:val="24"/>
        </w:rPr>
        <w:t>rar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– для сжатых документов в один файл;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е) </w:t>
      </w:r>
      <w:proofErr w:type="spellStart"/>
      <w:r w:rsidRPr="006E6CB9">
        <w:rPr>
          <w:rFonts w:ascii="Arial" w:hAnsi="Arial" w:cs="Arial"/>
          <w:sz w:val="24"/>
          <w:szCs w:val="24"/>
        </w:rPr>
        <w:t>sig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E6CB9">
        <w:rPr>
          <w:rFonts w:ascii="Arial" w:hAnsi="Arial" w:cs="Arial"/>
          <w:sz w:val="24"/>
          <w:szCs w:val="24"/>
        </w:rPr>
        <w:t>dpi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Электронные документы должны обеспечивать: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- возможность идентифицировать документ и количество листов в документе;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lastRenderedPageBreak/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6E6CB9">
        <w:rPr>
          <w:rFonts w:ascii="Arial" w:hAnsi="Arial" w:cs="Arial"/>
          <w:sz w:val="24"/>
          <w:szCs w:val="24"/>
        </w:rPr>
        <w:t>xls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6CB9">
        <w:rPr>
          <w:rFonts w:ascii="Arial" w:hAnsi="Arial" w:cs="Arial"/>
          <w:sz w:val="24"/>
          <w:szCs w:val="24"/>
        </w:rPr>
        <w:t>xlsx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6E6CB9">
        <w:rPr>
          <w:rFonts w:ascii="Arial" w:hAnsi="Arial" w:cs="Arial"/>
          <w:sz w:val="24"/>
          <w:szCs w:val="24"/>
        </w:rPr>
        <w:t>ods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, формируются в виде отдельного электронного документа.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P200"/>
      <w:bookmarkEnd w:id="2"/>
      <w:r w:rsidRPr="006E6CB9">
        <w:rPr>
          <w:rFonts w:ascii="Arial" w:hAnsi="Arial" w:cs="Arial"/>
          <w:sz w:val="24"/>
          <w:szCs w:val="24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52"/>
        <w:gridCol w:w="4309"/>
      </w:tblGrid>
      <w:tr w:rsidR="003B2B49" w:rsidRPr="006E6CB9" w:rsidTr="00110B78">
        <w:tc>
          <w:tcPr>
            <w:tcW w:w="510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E6CB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E6CB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Наименование документа (сведений)</w:t>
            </w:r>
          </w:p>
        </w:tc>
        <w:tc>
          <w:tcPr>
            <w:tcW w:w="4309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Источник сведений/способ получения</w:t>
            </w:r>
          </w:p>
        </w:tc>
      </w:tr>
      <w:tr w:rsidR="003B2B49" w:rsidRPr="006E6CB9" w:rsidTr="00110B78">
        <w:tc>
          <w:tcPr>
            <w:tcW w:w="510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3B2B49" w:rsidRPr="006E6CB9" w:rsidTr="00110B78">
        <w:tc>
          <w:tcPr>
            <w:tcW w:w="510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3B2B49" w:rsidRPr="006E6CB9" w:rsidTr="00110B78">
        <w:tc>
          <w:tcPr>
            <w:tcW w:w="510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 xml:space="preserve"> Единый государственный реестр недвижимости /посредством единой системы межведомственного электронного взаимодействия</w:t>
            </w:r>
          </w:p>
        </w:tc>
      </w:tr>
      <w:tr w:rsidR="003B2B49" w:rsidRPr="006E6CB9" w:rsidTr="00110B78">
        <w:tc>
          <w:tcPr>
            <w:tcW w:w="510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3B2B49" w:rsidRPr="006E6CB9" w:rsidTr="00110B78">
        <w:tc>
          <w:tcPr>
            <w:tcW w:w="510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ПФР РФ/ посредством единой системы межведомственного электронного взаимодействия</w:t>
            </w:r>
          </w:p>
        </w:tc>
      </w:tr>
      <w:tr w:rsidR="003B2B49" w:rsidRPr="006E6CB9" w:rsidTr="00110B78">
        <w:tc>
          <w:tcPr>
            <w:tcW w:w="510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</w:tbl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Исчерпывающий перечень оснований для отказа в приеме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lastRenderedPageBreak/>
        <w:t>документов, необходимых для предоставления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муниципальной услуги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P227"/>
      <w:bookmarkEnd w:id="3"/>
      <w:r w:rsidRPr="006E6CB9">
        <w:rPr>
          <w:rFonts w:ascii="Arial" w:hAnsi="Arial" w:cs="Arial"/>
          <w:sz w:val="24"/>
          <w:szCs w:val="24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3)  представление неполного комплекта документов;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8) заявление подано лицом, не имеющим полномочий представлять интересы заявителя. 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bookmarkStart w:id="4" w:name="P243"/>
      <w:bookmarkEnd w:id="4"/>
      <w:r w:rsidRPr="006E6CB9">
        <w:rPr>
          <w:rFonts w:ascii="Arial" w:hAnsi="Arial" w:cs="Arial"/>
          <w:sz w:val="24"/>
          <w:szCs w:val="24"/>
        </w:rPr>
        <w:t>17. Оснований для приостановления предоставления муниципальной услуги не предусмотрено.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17.1. Основания для отказа в предоставлении муниципальной услуги: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Размер платы, взимаемой с заявителя при предоставлении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муниципальной услуги, и способы ее взимания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18. Предоставление муниципальной услуги осуществляется бесплатно.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Максимальный срок ожидания в очереди при подаче заявителем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запроса о предоставлении муниципальной услуги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и при получении результата предоставления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муниципальной услуги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19. Максимальный срок ожидания в очереди при подаче заявления и документов, необходимых для предоставления муниципальной услуги или </w:t>
      </w:r>
      <w:r w:rsidRPr="006E6CB9">
        <w:rPr>
          <w:rFonts w:ascii="Arial" w:hAnsi="Arial" w:cs="Arial"/>
          <w:sz w:val="24"/>
          <w:szCs w:val="24"/>
        </w:rPr>
        <w:lastRenderedPageBreak/>
        <w:t>получения результата предоставления муниципальной услуги, составляет 15 минут.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Срок регистрации запроса заявителя о предоставлении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муниципальной услуги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Требования к помещениям,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6E6CB9">
        <w:rPr>
          <w:rFonts w:ascii="Arial" w:hAnsi="Arial" w:cs="Arial"/>
          <w:sz w:val="24"/>
          <w:szCs w:val="24"/>
        </w:rPr>
        <w:t>которых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предоставляются муниципальные услуги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наименование;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режим работы;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график приема;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3B2B49" w:rsidRPr="006E6CB9" w:rsidRDefault="003B2B49" w:rsidP="003B2B49">
      <w:pPr>
        <w:pStyle w:val="a3"/>
        <w:ind w:left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графика приема заявителей.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обеспечиваются: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Pr="006E6CB9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6CB9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6E6CB9">
        <w:rPr>
          <w:rFonts w:ascii="Arial" w:hAnsi="Arial" w:cs="Arial"/>
          <w:sz w:val="24"/>
          <w:szCs w:val="24"/>
        </w:rPr>
        <w:t>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22. Основными показателями доступности предоставления муниципальной услуги являются: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lastRenderedPageBreak/>
        <w:t>возможность получения заявителем уведомлений о предоставлении муниципальной услуги с помощью ЕПГУ;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22.1. Основными показателями качества предоставления муниципальной услуги являются: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6E6CB9">
        <w:rPr>
          <w:rFonts w:ascii="Arial" w:hAnsi="Arial" w:cs="Arial"/>
          <w:sz w:val="24"/>
          <w:szCs w:val="24"/>
        </w:rPr>
        <w:t>итогам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Иные требования к предоставлению муниципальной услуги,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 том числе учитывающие особенности предоставления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муниципальной услуги в МФЦ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и особенности предоставления муниципальной услуги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 электронной форме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Перечень информационных систем, используемых для предоставления муниципальной услуги: информационная система МФЦ, ЕПГУ</w:t>
      </w:r>
      <w:proofErr w:type="gramStart"/>
      <w:r w:rsidRPr="006E6CB9">
        <w:rPr>
          <w:rFonts w:ascii="Arial" w:hAnsi="Arial" w:cs="Arial"/>
          <w:sz w:val="24"/>
          <w:szCs w:val="24"/>
        </w:rPr>
        <w:t>,.</w:t>
      </w:r>
      <w:proofErr w:type="gramEnd"/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администрацией Егорьевского сельсовета Соглашения о взаимодействии.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III. Состав, последовательность и сроки выполнения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административных процедур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lastRenderedPageBreak/>
        <w:t>Перечень вариантов предоставления муниципальной услуги,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6E6CB9">
        <w:rPr>
          <w:rFonts w:ascii="Arial" w:hAnsi="Arial" w:cs="Arial"/>
          <w:sz w:val="24"/>
          <w:szCs w:val="24"/>
        </w:rPr>
        <w:t>включающий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в том числе варианты предоставления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6E6CB9">
        <w:rPr>
          <w:rFonts w:ascii="Arial" w:hAnsi="Arial" w:cs="Arial"/>
          <w:sz w:val="24"/>
          <w:szCs w:val="24"/>
        </w:rPr>
        <w:t>муниципальной услуги, необходимые для исправления</w:t>
      </w:r>
      <w:proofErr w:type="gramEnd"/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6E6CB9">
        <w:rPr>
          <w:rFonts w:ascii="Arial" w:hAnsi="Arial" w:cs="Arial"/>
          <w:sz w:val="24"/>
          <w:szCs w:val="24"/>
        </w:rPr>
        <w:t>допущенных опечаток и ошибок в выданных в результате</w:t>
      </w:r>
      <w:proofErr w:type="gramEnd"/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proofErr w:type="gramStart"/>
      <w:r w:rsidRPr="006E6CB9">
        <w:rPr>
          <w:rFonts w:ascii="Arial" w:hAnsi="Arial" w:cs="Arial"/>
          <w:sz w:val="24"/>
          <w:szCs w:val="24"/>
        </w:rPr>
        <w:t>документах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и созданных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реестровых </w:t>
      </w:r>
      <w:proofErr w:type="gramStart"/>
      <w:r w:rsidRPr="006E6CB9">
        <w:rPr>
          <w:rFonts w:ascii="Arial" w:hAnsi="Arial" w:cs="Arial"/>
          <w:sz w:val="24"/>
          <w:szCs w:val="24"/>
        </w:rPr>
        <w:t>записях</w:t>
      </w:r>
      <w:proofErr w:type="gramEnd"/>
      <w:r w:rsidRPr="006E6CB9">
        <w:rPr>
          <w:rFonts w:ascii="Arial" w:hAnsi="Arial" w:cs="Arial"/>
          <w:sz w:val="24"/>
          <w:szCs w:val="24"/>
        </w:rPr>
        <w:t>, для выдачи дубликата документа,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выданного по результатам предоставления </w:t>
      </w:r>
      <w:proofErr w:type="gramStart"/>
      <w:r w:rsidRPr="006E6CB9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услуги, в том числе исчерпывающий перечень оснований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для отказа в выдаче такого дубликата, а также порядок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оставления запроса заявителя о предоставлении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муниципальной услуги без рассмотрения (при необходимости)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5" w:name="P343"/>
      <w:bookmarkEnd w:id="5"/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24. Перечень вариантов предоставления муниципальной услуги: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1) предоставление жилого помещения по договору социального найма;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2) исправление допущенных опечаток и ошибок в выданных в результате предоставления муниципальной услуги документах.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формирование заявления;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получение результата предоставления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получение сведений о ходе рассмотрения заявления;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E6CB9">
        <w:rPr>
          <w:rFonts w:ascii="Arial" w:hAnsi="Arial" w:cs="Arial"/>
          <w:b/>
          <w:sz w:val="24"/>
          <w:szCs w:val="24"/>
        </w:rPr>
        <w:t>Профилирование заявителя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26. Профилирование заявителей в соответствии с вариантом предоставления муниципальной услуги, соответствующим признакам заявителя в администрации Егорьевского сельсовета, на ЕПГУ и в МФЦ не осуществляется.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E6CB9">
        <w:rPr>
          <w:rFonts w:ascii="Arial" w:hAnsi="Arial" w:cs="Arial"/>
          <w:b/>
          <w:sz w:val="24"/>
          <w:szCs w:val="24"/>
        </w:rPr>
        <w:t xml:space="preserve">Предоставление жилого помещения по договору социального найма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27. Максимальный срок предоставления муниципальной услуги – 30 рабочих дней.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28. Результатом предоставления муниципальной услуги является: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а) решение о предоставлении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б) проект договора социального найма жилого помещения;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в) решение об отказе в предоставлении муниципальной услуги.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29. Вариант предоставления муниципальной услуги включает в себя выполнение следующих административных процедур: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2) межведомственное информационное взаимодействие;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4) предоставление результата муниципальной услуги.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lastRenderedPageBreak/>
        <w:t>Прием заявления и документов и (или) информации, необходимых для предоставления муниципальной услуги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30.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4 к Административному регламенту, а также документы, указанные в п. 14 Административного регламента.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6E6CB9">
        <w:rPr>
          <w:rFonts w:ascii="Arial" w:hAnsi="Arial" w:cs="Arial"/>
          <w:sz w:val="24"/>
          <w:szCs w:val="24"/>
        </w:rPr>
        <w:t>заявление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6CB9">
        <w:rPr>
          <w:rFonts w:ascii="Arial" w:eastAsia="Times New Roman" w:hAnsi="Arial" w:cs="Arial"/>
          <w:sz w:val="24"/>
          <w:szCs w:val="24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6CB9">
        <w:rPr>
          <w:rFonts w:ascii="Arial" w:eastAsia="Times New Roman" w:hAnsi="Arial" w:cs="Arial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6CB9">
        <w:rPr>
          <w:rFonts w:ascii="Arial" w:eastAsia="Times New Roman" w:hAnsi="Arial" w:cs="Arial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6CB9">
        <w:rPr>
          <w:rFonts w:ascii="Arial" w:eastAsia="Times New Roman" w:hAnsi="Arial" w:cs="Arial"/>
          <w:sz w:val="24"/>
          <w:szCs w:val="24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6CB9">
        <w:rPr>
          <w:rFonts w:ascii="Arial" w:eastAsia="Times New Roman" w:hAnsi="Arial" w:cs="Arial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E6CB9">
        <w:rPr>
          <w:rFonts w:ascii="Arial" w:hAnsi="Arial" w:cs="Arial"/>
          <w:sz w:val="24"/>
          <w:szCs w:val="24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2 к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 Административному регламенту.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Заявление и документы и (или) информация, необходимые для предоставления муниципальной услуги, могут быть приняты Уполномоченным органом и МФЦ по выбору заявителя независимо от его места жительства или места пребывания. 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Межведомственное информационное взаимодействие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6CB9">
        <w:rPr>
          <w:rFonts w:ascii="Arial" w:eastAsia="Times New Roman" w:hAnsi="Arial" w:cs="Arial"/>
          <w:sz w:val="24"/>
          <w:szCs w:val="24"/>
          <w:lang w:eastAsia="ru-RU"/>
        </w:rPr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6C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а) ПФР России: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сведения об инвалидности, содержащиеся в федеральном реестре инвалидов;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проверка соответствия фамильно-именной группы, даты рождения, пола и СНИЛС;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6E6CB9">
        <w:rPr>
          <w:rFonts w:ascii="Arial" w:hAnsi="Arial" w:cs="Arial"/>
          <w:sz w:val="24"/>
          <w:szCs w:val="24"/>
        </w:rPr>
        <w:t>Росреестр</w:t>
      </w:r>
      <w:proofErr w:type="spellEnd"/>
      <w:r w:rsidRPr="006E6CB9">
        <w:rPr>
          <w:rFonts w:ascii="Arial" w:hAnsi="Arial" w:cs="Arial"/>
          <w:sz w:val="24"/>
          <w:szCs w:val="24"/>
        </w:rPr>
        <w:t>: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</w:t>
      </w:r>
      <w:r w:rsidRPr="006E6CB9">
        <w:rPr>
          <w:rFonts w:ascii="Arial" w:hAnsi="Arial" w:cs="Arial"/>
          <w:sz w:val="24"/>
          <w:szCs w:val="24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в) ФНС России: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сведения о рождении; о заключении брака;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г) МВД России: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сведения, подтверждающие действительность паспорта гражданина Российской Федерации;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сведения, подтверждающие место жительства.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32. </w:t>
      </w:r>
      <w:proofErr w:type="gramStart"/>
      <w:r w:rsidRPr="006E6CB9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ab/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Приостановление предоставления муниципальной услуги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33. Предоставление муниципальной услуги не приостанавливается.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34.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35. Срок принятия решения о предоставлении (об отказе в предоставлении) муниципальной услуги составляет - 16 рабочих дней </w:t>
      </w:r>
      <w:proofErr w:type="gramStart"/>
      <w:r w:rsidRPr="006E6CB9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Уполномоченным органом всех сведений, необходимых для принятия решения.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Предоставление результата муниципальной услуги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36. Результат предоставления муниципальной услуги предоставляется заявителю (его представителю) следующими способами: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- на бумажном носителе, посредством личного обращения в Уполномоченный орган или в МФЦ.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Срок предоставления заявителю результата муниципальной услуги – 3  рабочих дня со дня принятия решения о предоставлении муниципальной услуги.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Результат муниципальной услуги может</w:t>
      </w:r>
      <w:r w:rsidRPr="006E6CB9">
        <w:rPr>
          <w:rFonts w:ascii="Arial" w:hAnsi="Arial" w:cs="Arial"/>
          <w:i/>
          <w:sz w:val="24"/>
          <w:szCs w:val="24"/>
        </w:rPr>
        <w:t xml:space="preserve"> </w:t>
      </w:r>
      <w:r w:rsidRPr="006E6CB9">
        <w:rPr>
          <w:rFonts w:ascii="Arial" w:hAnsi="Arial" w:cs="Arial"/>
          <w:sz w:val="24"/>
          <w:szCs w:val="24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E6CB9">
        <w:rPr>
          <w:rFonts w:ascii="Arial" w:hAnsi="Arial" w:cs="Arial"/>
          <w:b/>
          <w:sz w:val="24"/>
          <w:szCs w:val="24"/>
        </w:rPr>
        <w:lastRenderedPageBreak/>
        <w:t>Исправление допущенных опечаток и ошибок в выданных в результате предоставления муниципальной услуги документах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37. </w:t>
      </w:r>
      <w:proofErr w:type="gramStart"/>
      <w:r w:rsidRPr="006E6CB9">
        <w:rPr>
          <w:rFonts w:ascii="Arial" w:hAnsi="Arial" w:cs="Arial"/>
          <w:sz w:val="24"/>
          <w:szCs w:val="24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Уполномоченный орган рассматривает заявление и пакет документов, </w:t>
      </w:r>
      <w:proofErr w:type="gramStart"/>
      <w:r w:rsidRPr="006E6CB9">
        <w:rPr>
          <w:rFonts w:ascii="Arial" w:hAnsi="Arial" w:cs="Arial"/>
          <w:sz w:val="24"/>
          <w:szCs w:val="24"/>
        </w:rPr>
        <w:t>представленные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заявителем, и проводит проверку указанных в заявлении сведений. </w:t>
      </w:r>
      <w:proofErr w:type="gramStart"/>
      <w:r w:rsidRPr="006E6CB9">
        <w:rPr>
          <w:rFonts w:ascii="Arial" w:hAnsi="Arial" w:cs="Arial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38. Срок устранения опечаток и ошибок не должен превышать 3 (трех) рабочих дней </w:t>
      </w:r>
      <w:proofErr w:type="gramStart"/>
      <w:r w:rsidRPr="006E6CB9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39. Дубликат документа по результатам рассмотрения муниципальной услуги не предусмотрен.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Копию решения, выданного по результатам рассмотрения муниципальной услуги, </w:t>
      </w:r>
      <w:proofErr w:type="gramStart"/>
      <w:r w:rsidRPr="006E6CB9">
        <w:rPr>
          <w:rFonts w:ascii="Arial" w:hAnsi="Arial" w:cs="Arial"/>
          <w:sz w:val="24"/>
          <w:szCs w:val="24"/>
        </w:rPr>
        <w:t>возможно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IV. Формы </w:t>
      </w:r>
      <w:proofErr w:type="gramStart"/>
      <w:r w:rsidRPr="006E6CB9">
        <w:rPr>
          <w:rFonts w:ascii="Arial" w:hAnsi="Arial" w:cs="Arial"/>
          <w:sz w:val="24"/>
          <w:szCs w:val="24"/>
        </w:rPr>
        <w:t>контроля за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Порядок осуществления текущего </w:t>
      </w:r>
      <w:proofErr w:type="gramStart"/>
      <w:r w:rsidRPr="006E6CB9">
        <w:rPr>
          <w:rFonts w:ascii="Arial" w:hAnsi="Arial" w:cs="Arial"/>
          <w:sz w:val="24"/>
          <w:szCs w:val="24"/>
        </w:rPr>
        <w:t>контроля за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соблюдением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и исполнением ответственными должностными лицами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40.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="00DE2C4D">
        <w:rPr>
          <w:rFonts w:ascii="Arial" w:hAnsi="Arial" w:cs="Arial"/>
          <w:sz w:val="24"/>
          <w:szCs w:val="24"/>
        </w:rPr>
        <w:t>Никольского</w:t>
      </w:r>
      <w:r w:rsidRPr="006E6CB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E6CB9">
        <w:rPr>
          <w:rFonts w:ascii="Arial" w:hAnsi="Arial" w:cs="Arial"/>
          <w:sz w:val="24"/>
          <w:szCs w:val="24"/>
        </w:rPr>
        <w:t>сельсовета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уполномоченными на осуществление контроля за предоставлением муниципальной услуги.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</w:t>
      </w:r>
      <w:r w:rsidR="00DE2C4D">
        <w:rPr>
          <w:rFonts w:ascii="Arial" w:hAnsi="Arial" w:cs="Arial"/>
          <w:sz w:val="24"/>
          <w:szCs w:val="24"/>
        </w:rPr>
        <w:t>Никольского</w:t>
      </w:r>
      <w:bookmarkStart w:id="6" w:name="_GoBack"/>
      <w:bookmarkEnd w:id="6"/>
      <w:r w:rsidRPr="006E6CB9">
        <w:rPr>
          <w:rFonts w:ascii="Arial" w:hAnsi="Arial" w:cs="Arial"/>
          <w:sz w:val="24"/>
          <w:szCs w:val="24"/>
        </w:rPr>
        <w:t xml:space="preserve"> сельсовета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Порядок и периодичность осуществления </w:t>
      </w:r>
      <w:proofErr w:type="gramStart"/>
      <w:r w:rsidRPr="006E6CB9">
        <w:rPr>
          <w:rFonts w:ascii="Arial" w:hAnsi="Arial" w:cs="Arial"/>
          <w:sz w:val="24"/>
          <w:szCs w:val="24"/>
        </w:rPr>
        <w:t>плановых</w:t>
      </w:r>
      <w:proofErr w:type="gramEnd"/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lastRenderedPageBreak/>
        <w:t>и внеплановых проверок полноты и качества предоставления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муниципальной услуги, в том числе порядок и формы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6E6CB9">
        <w:rPr>
          <w:rFonts w:ascii="Arial" w:hAnsi="Arial" w:cs="Arial"/>
          <w:sz w:val="24"/>
          <w:szCs w:val="24"/>
        </w:rPr>
        <w:t>контроля за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41. </w:t>
      </w:r>
      <w:proofErr w:type="gramStart"/>
      <w:r w:rsidRPr="006E6CB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(бездействие), </w:t>
      </w:r>
      <w:proofErr w:type="gramStart"/>
      <w:r w:rsidRPr="006E6CB9">
        <w:rPr>
          <w:rFonts w:ascii="Arial" w:hAnsi="Arial" w:cs="Arial"/>
          <w:sz w:val="24"/>
          <w:szCs w:val="24"/>
        </w:rPr>
        <w:t>принимаемые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(осуществляемые) ими в ходе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42.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Требования к порядку и формам </w:t>
      </w:r>
      <w:proofErr w:type="gramStart"/>
      <w:r w:rsidRPr="006E6CB9">
        <w:rPr>
          <w:rFonts w:ascii="Arial" w:hAnsi="Arial" w:cs="Arial"/>
          <w:sz w:val="24"/>
          <w:szCs w:val="24"/>
        </w:rPr>
        <w:t>контроля за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предоставлением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муниципальной услуги, в том числе со стороны граждан,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их объединений и организаций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43. Граждане, их объединения и организации имеют право осуществлять </w:t>
      </w:r>
      <w:proofErr w:type="gramStart"/>
      <w:r w:rsidRPr="006E6CB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Граждане, их объединения и организации также имеют право: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lastRenderedPageBreak/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  <w:lang w:val="en-US"/>
        </w:rPr>
        <w:t>V</w:t>
      </w:r>
      <w:r w:rsidRPr="006E6CB9">
        <w:rPr>
          <w:rFonts w:ascii="Arial" w:hAnsi="Arial" w:cs="Arial"/>
          <w:sz w:val="24"/>
          <w:szCs w:val="24"/>
        </w:rPr>
        <w:t>.Досудебный (внесудебный) порядок обжалования решений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и действий (бездействия) органа, предоставляющего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муниципальных служащих, работников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44.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45. Жалоба подается следующими способами: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- в письменной форме на бумажном носителе в Уполномоченный орган либо МФЦ;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Жалобы на решения и действия (бездействие) руководителя МФЦ подаются учредителю МФЦ.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Жалобы на решения и действия (бездействие) работников организаций, предусмотренных частью 1.1 статьи 16 Федерального закона от 27.07.2010                       № 210-ФЗ «Об организации предоставления государственных и муниципальных услуг», подаются руководителям этих организаций.</w:t>
      </w:r>
    </w:p>
    <w:p w:rsidR="003B2B49" w:rsidRPr="006E6CB9" w:rsidRDefault="003B2B49" w:rsidP="003B2B49">
      <w:pPr>
        <w:rPr>
          <w:rFonts w:ascii="Arial" w:eastAsiaTheme="minorEastAsia" w:hAnsi="Arial" w:cs="Arial"/>
          <w:sz w:val="24"/>
          <w:szCs w:val="24"/>
          <w:lang w:eastAsia="ru-RU"/>
        </w:rPr>
      </w:pPr>
      <w:r w:rsidRPr="006E6CB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3B2B49" w:rsidRPr="006E6CB9" w:rsidRDefault="003B2B49" w:rsidP="003B2B49">
      <w:pPr>
        <w:pStyle w:val="ConsPlusNormal"/>
        <w:jc w:val="both"/>
        <w:rPr>
          <w:sz w:val="24"/>
          <w:szCs w:val="24"/>
        </w:rPr>
      </w:pPr>
    </w:p>
    <w:p w:rsidR="003B2B49" w:rsidRPr="006E6CB9" w:rsidRDefault="003B2B49" w:rsidP="003B2B49">
      <w:pPr>
        <w:rPr>
          <w:rFonts w:ascii="Arial" w:eastAsiaTheme="minorEastAsia" w:hAnsi="Arial" w:cs="Arial"/>
          <w:sz w:val="24"/>
          <w:szCs w:val="24"/>
          <w:lang w:eastAsia="ru-RU"/>
        </w:rPr>
      </w:pPr>
      <w:r w:rsidRPr="006E6CB9">
        <w:rPr>
          <w:rFonts w:ascii="Arial" w:hAnsi="Arial" w:cs="Arial"/>
          <w:sz w:val="24"/>
          <w:szCs w:val="24"/>
        </w:rPr>
        <w:br w:type="page"/>
      </w:r>
    </w:p>
    <w:p w:rsidR="00C8559D" w:rsidRPr="006E6CB9" w:rsidRDefault="00C8559D">
      <w:pPr>
        <w:rPr>
          <w:rFonts w:ascii="Arial" w:hAnsi="Arial" w:cs="Arial"/>
          <w:sz w:val="24"/>
          <w:szCs w:val="24"/>
        </w:rPr>
      </w:pPr>
    </w:p>
    <w:sectPr w:rsidR="00C8559D" w:rsidRPr="006E6CB9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B49"/>
    <w:rsid w:val="001512B1"/>
    <w:rsid w:val="003B2B49"/>
    <w:rsid w:val="0042379B"/>
    <w:rsid w:val="00540C3B"/>
    <w:rsid w:val="006E6CB9"/>
    <w:rsid w:val="00A02F32"/>
    <w:rsid w:val="00BD1ADF"/>
    <w:rsid w:val="00C6103E"/>
    <w:rsid w:val="00C8559D"/>
    <w:rsid w:val="00D45AFA"/>
    <w:rsid w:val="00D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49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B49"/>
    <w:pPr>
      <w:spacing w:after="0" w:line="240" w:lineRule="auto"/>
    </w:pPr>
  </w:style>
  <w:style w:type="paragraph" w:customStyle="1" w:styleId="ConsPlusNormal">
    <w:name w:val="ConsPlusNormal"/>
    <w:rsid w:val="003B2B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79236A0A499722DAF4A88C5EBAF551A20B8289076EC3169F2250A300595CD10C56A990E5BAC366B6E690F361S2k5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79236A0A499722DAF4A88C5EBAF551A20B8288076FC3169F2250A300595CD10C56A990E5BAC366B6E690F361S2k5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979236A0A499722DAF4A88C5EBAF551A40084840B399414CE775EA6080906C1081FFC9BFBBDDF79B6F890SFk1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B68148D6A855A603DD8C016ECE43C17356F45F095A845E16F7C9B4F8886AB4FE8CF26139C95260S6k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6566</Words>
  <Characters>37431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Наталья</cp:lastModifiedBy>
  <cp:revision>7</cp:revision>
  <cp:lastPrinted>2023-04-25T10:26:00Z</cp:lastPrinted>
  <dcterms:created xsi:type="dcterms:W3CDTF">2023-04-21T10:20:00Z</dcterms:created>
  <dcterms:modified xsi:type="dcterms:W3CDTF">2023-05-04T07:20:00Z</dcterms:modified>
</cp:coreProperties>
</file>