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</w:t>
      </w:r>
    </w:p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B6AB3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Никольский</w:t>
      </w: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</w:p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Сакмарского района</w:t>
      </w:r>
    </w:p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Оренбургской области</w:t>
      </w:r>
    </w:p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РАСПОРЯЖЕНИЕ</w:t>
      </w:r>
    </w:p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от </w:t>
      </w:r>
      <w:r w:rsidR="003D72EE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3D72E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20</w:t>
      </w:r>
      <w:r w:rsidR="003D72EE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</w:t>
      </w:r>
      <w:r w:rsidR="003D7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</w:p>
    <w:p w:rsidR="00121B93" w:rsidRPr="003E04E8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D7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E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r w:rsidR="002B6AB3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Никольское</w:t>
      </w:r>
    </w:p>
    <w:p w:rsidR="00121B93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1B93" w:rsidRDefault="00121B93" w:rsidP="00121B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1B93" w:rsidRPr="00347E65" w:rsidRDefault="00121B93" w:rsidP="00121B93">
      <w:pPr>
        <w:spacing w:line="235" w:lineRule="auto"/>
        <w:ind w:left="3" w:right="4400"/>
        <w:jc w:val="both"/>
        <w:rPr>
          <w:rFonts w:ascii="Times New Roman" w:hAnsi="Times New Roman" w:cs="Times New Roman"/>
          <w:sz w:val="28"/>
          <w:szCs w:val="28"/>
        </w:rPr>
      </w:pPr>
      <w:r w:rsidRPr="00347E65">
        <w:rPr>
          <w:rFonts w:ascii="Times New Roman" w:hAnsi="Times New Roman" w:cs="Times New Roman"/>
          <w:bCs/>
          <w:sz w:val="28"/>
          <w:szCs w:val="28"/>
        </w:rPr>
        <w:t xml:space="preserve">«Об организации </w:t>
      </w:r>
      <w:proofErr w:type="gramStart"/>
      <w:r w:rsidRPr="00347E6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47E65">
        <w:rPr>
          <w:rFonts w:ascii="Times New Roman" w:hAnsi="Times New Roman" w:cs="Times New Roman"/>
          <w:bCs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2B6AB3">
        <w:rPr>
          <w:rFonts w:ascii="Times New Roman" w:hAnsi="Times New Roman" w:cs="Times New Roman"/>
          <w:bCs/>
          <w:sz w:val="28"/>
          <w:szCs w:val="28"/>
        </w:rPr>
        <w:t>Никольского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347E65">
        <w:rPr>
          <w:rFonts w:ascii="Times New Roman" w:hAnsi="Times New Roman" w:cs="Times New Roman"/>
          <w:bCs/>
          <w:sz w:val="28"/>
          <w:szCs w:val="28"/>
        </w:rPr>
        <w:t>»</w:t>
      </w:r>
    </w:p>
    <w:p w:rsidR="00121B93" w:rsidRPr="00347E65" w:rsidRDefault="00121B93" w:rsidP="00121B93">
      <w:pPr>
        <w:spacing w:line="259" w:lineRule="exact"/>
        <w:rPr>
          <w:rFonts w:ascii="Times New Roman" w:hAnsi="Times New Roman" w:cs="Times New Roman"/>
          <w:sz w:val="28"/>
          <w:szCs w:val="28"/>
        </w:rPr>
      </w:pPr>
    </w:p>
    <w:p w:rsidR="00121B93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eastAsia="Times New Roman" w:cs="Helvetica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7E65">
        <w:rPr>
          <w:rFonts w:ascii="Times New Roman" w:hAnsi="Times New Roman" w:cs="Times New Roman"/>
          <w:sz w:val="28"/>
          <w:szCs w:val="28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с Правилами благоустройства территории муниципального образования «</w:t>
      </w:r>
      <w:r w:rsidR="002B6AB3">
        <w:rPr>
          <w:rFonts w:ascii="Times New Roman" w:hAnsi="Times New Roman" w:cs="Times New Roman"/>
          <w:sz w:val="28"/>
          <w:szCs w:val="28"/>
        </w:rPr>
        <w:t xml:space="preserve">Никольский </w:t>
      </w:r>
      <w:r>
        <w:rPr>
          <w:rFonts w:ascii="Times New Roman" w:hAnsi="Times New Roman" w:cs="Times New Roman"/>
          <w:sz w:val="28"/>
          <w:szCs w:val="28"/>
        </w:rPr>
        <w:t>сельсовет»</w:t>
      </w:r>
      <w:r w:rsidRPr="00347E65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r w:rsidR="002B6AB3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47E65">
        <w:rPr>
          <w:rFonts w:ascii="Times New Roman" w:hAnsi="Times New Roman" w:cs="Times New Roman"/>
          <w:sz w:val="28"/>
          <w:szCs w:val="28"/>
        </w:rPr>
        <w:t>»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Pr="00347E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4E37">
        <w:rPr>
          <w:rFonts w:ascii="Helvetica" w:eastAsia="Times New Roman" w:hAnsi="Helvetica" w:cs="Helvetica"/>
          <w:color w:val="000000"/>
          <w:sz w:val="28"/>
          <w:szCs w:val="28"/>
        </w:rPr>
        <w:t xml:space="preserve"> 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1.Назначить ответственным за содержание и эксплуатацию детских игровых и спортивных площадок, расположенных на территории </w:t>
      </w:r>
      <w:r w:rsidR="003D72E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3D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МУ</w:t>
      </w:r>
      <w:r w:rsidR="001C40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bookmarkStart w:id="0" w:name="_GoBack"/>
      <w:bookmarkEnd w:id="0"/>
      <w:r w:rsidR="003D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 Сурикова Евгения Александровича.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2.Установить периодичность осмотра оборудования детской игровой и спортивной площадки: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2.1. регулярный визуальный осмотр один раз в неделю (пятница);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2.2. функциональный осмотр один раз в квартал;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2.3. ежегодный основной осмотр один раз в 12 месяцев.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содержание и эксплуатацию детских игровых и спортивной площадок, расположенных на территории </w:t>
      </w:r>
      <w:r w:rsidR="002B6AB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3.1. 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 регулярного визуального и</w:t>
      </w: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онального </w:t>
      </w: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осмотров оборудования детской игровой и спортивной площадок (приложение 1);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 своевременно сообщать в администрацию </w:t>
      </w:r>
      <w:r w:rsidR="002B6AB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необходимости ремонта или демонтажа оборудования детской игровой и спортивной площадок, не подлежащих ремонту;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3.3.утвердить форму 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ежегодного основного </w:t>
      </w: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 и проверки оборудования детской игровой и спортивной площадок (приложение 2).</w:t>
      </w:r>
    </w:p>
    <w:p w:rsidR="00121B93" w:rsidRPr="00C34E37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распоряжение на официальном сайте Администрации </w:t>
      </w:r>
      <w:r w:rsidR="002B6AB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телекоммуникационной сети Интернет.</w:t>
      </w:r>
    </w:p>
    <w:p w:rsidR="00121B93" w:rsidRDefault="00121B93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34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3D72EE" w:rsidRPr="00C34E37" w:rsidRDefault="003D72EE" w:rsidP="00121B93">
      <w:pPr>
        <w:shd w:val="clear" w:color="auto" w:fill="FFFFFF"/>
        <w:spacing w:before="307" w:line="317" w:lineRule="atLeast"/>
        <w:ind w:firstLine="701"/>
        <w:jc w:val="both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</w:p>
    <w:p w:rsidR="00121B93" w:rsidRPr="00C34E37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</w:rPr>
      </w:pPr>
      <w:r w:rsidRPr="00C34E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 образования</w:t>
      </w:r>
    </w:p>
    <w:p w:rsidR="00121B93" w:rsidRDefault="002B6AB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Никольский</w:t>
      </w:r>
      <w:r w:rsidR="00121B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сельсовет:</w:t>
      </w:r>
      <w:r w:rsidR="00121B93" w:rsidRPr="00C34E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                                                            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О.Ф.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Напольнова</w:t>
      </w:r>
      <w:proofErr w:type="spellEnd"/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Default="00121B93" w:rsidP="00121B93">
      <w:pPr>
        <w:shd w:val="clear" w:color="auto" w:fill="FFFFFF"/>
        <w:spacing w:after="122" w:line="317" w:lineRule="atLeast"/>
        <w:ind w:left="40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121B93" w:rsidRPr="00347E65" w:rsidRDefault="00121B93" w:rsidP="00121B93">
      <w:pPr>
        <w:shd w:val="clear" w:color="auto" w:fill="FFFFFF"/>
        <w:spacing w:after="122" w:line="317" w:lineRule="atLeast"/>
        <w:ind w:left="408"/>
        <w:rPr>
          <w:rFonts w:ascii="Helvetica" w:eastAsia="Times New Roman" w:hAnsi="Helvetica" w:cs="Helvetica"/>
          <w:b/>
          <w:i/>
          <w:color w:val="333333"/>
          <w:sz w:val="18"/>
          <w:szCs w:val="18"/>
        </w:rPr>
      </w:pPr>
    </w:p>
    <w:p w:rsidR="00121B93" w:rsidRPr="005A3BED" w:rsidRDefault="00121B93" w:rsidP="00121B93">
      <w:pPr>
        <w:shd w:val="clear" w:color="auto" w:fill="FFFFFF"/>
        <w:spacing w:after="122"/>
        <w:ind w:left="32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BED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 1</w:t>
      </w:r>
    </w:p>
    <w:p w:rsidR="00121B93" w:rsidRPr="005A3BED" w:rsidRDefault="00121B93" w:rsidP="00121B93">
      <w:pPr>
        <w:shd w:val="clear" w:color="auto" w:fill="FFFFFF"/>
        <w:spacing w:after="122"/>
        <w:ind w:left="3260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121B93" w:rsidRPr="005A3BED" w:rsidRDefault="00121B93" w:rsidP="00121B93">
      <w:pPr>
        <w:shd w:val="clear" w:color="auto" w:fill="FFFFFF"/>
        <w:spacing w:after="122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5A3BED">
        <w:rPr>
          <w:rFonts w:ascii="Times New Roman" w:eastAsia="Times New Roman" w:hAnsi="Times New Roman" w:cs="Times New Roman"/>
          <w:color w:val="333333"/>
          <w:sz w:val="28"/>
          <w:szCs w:val="28"/>
        </w:rPr>
        <w:t>График регулярного визуального осмотра оборудования</w:t>
      </w:r>
    </w:p>
    <w:p w:rsidR="00121B93" w:rsidRPr="005A3BED" w:rsidRDefault="00121B93" w:rsidP="00121B93">
      <w:pPr>
        <w:shd w:val="clear" w:color="auto" w:fill="FFFFFF"/>
        <w:spacing w:after="122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5A3BED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детской игровой и спортивной площадок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61"/>
        <w:gridCol w:w="1965"/>
        <w:gridCol w:w="1213"/>
        <w:gridCol w:w="1420"/>
        <w:gridCol w:w="1422"/>
        <w:gridCol w:w="1313"/>
      </w:tblGrid>
      <w:tr w:rsidR="00121B93" w:rsidRPr="005A3BED" w:rsidTr="00482506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proofErr w:type="gramStart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Ответственный за регулярный визуальный осмотр</w:t>
            </w:r>
            <w:proofErr w:type="gramEnd"/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Дата осмотра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Результат осмотра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Принятые меры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Подпись ответ</w:t>
            </w:r>
            <w:proofErr w:type="gramStart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</w:t>
            </w:r>
            <w:proofErr w:type="gramEnd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ица</w:t>
            </w:r>
          </w:p>
        </w:tc>
      </w:tr>
      <w:tr w:rsidR="00121B93" w:rsidRPr="005A3BED" w:rsidTr="00482506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121B93" w:rsidRDefault="00121B93" w:rsidP="00121B93">
      <w:pPr>
        <w:shd w:val="clear" w:color="auto" w:fill="FFFFFF"/>
        <w:spacing w:after="12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1B93" w:rsidRPr="005A3BED" w:rsidRDefault="00121B93" w:rsidP="00121B93">
      <w:pPr>
        <w:shd w:val="clear" w:color="auto" w:fill="FFFFFF"/>
        <w:spacing w:after="122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5A3BED">
        <w:rPr>
          <w:rFonts w:ascii="Times New Roman" w:eastAsia="Times New Roman" w:hAnsi="Times New Roman" w:cs="Times New Roman"/>
          <w:color w:val="333333"/>
          <w:sz w:val="28"/>
          <w:szCs w:val="28"/>
        </w:rPr>
        <w:t>График регулярного функционального осмотра оборудования</w:t>
      </w:r>
    </w:p>
    <w:p w:rsidR="00121B93" w:rsidRPr="005A3BED" w:rsidRDefault="00121B93" w:rsidP="00121B93">
      <w:pPr>
        <w:shd w:val="clear" w:color="auto" w:fill="FFFFFF"/>
        <w:spacing w:after="122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5A3BED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детской игровой и спортивной площадок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61"/>
        <w:gridCol w:w="1965"/>
        <w:gridCol w:w="1213"/>
        <w:gridCol w:w="1420"/>
        <w:gridCol w:w="1422"/>
        <w:gridCol w:w="1313"/>
      </w:tblGrid>
      <w:tr w:rsidR="00121B93" w:rsidRPr="005A3BED" w:rsidTr="00482506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Ответственный за </w:t>
            </w:r>
            <w:proofErr w:type="spellStart"/>
            <w:proofErr w:type="gramStart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функцио-нальный</w:t>
            </w:r>
            <w:proofErr w:type="spellEnd"/>
            <w:proofErr w:type="gramEnd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визуальный осмотр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Дата осмотра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Результат осмотра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Принятые меры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Подпись ответ</w:t>
            </w:r>
            <w:proofErr w:type="gramStart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</w:t>
            </w:r>
            <w:proofErr w:type="gramEnd"/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ица</w:t>
            </w:r>
          </w:p>
        </w:tc>
      </w:tr>
      <w:tr w:rsidR="00121B93" w:rsidRPr="005A3BED" w:rsidTr="00482506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B93" w:rsidRPr="005A3BED" w:rsidRDefault="00121B93" w:rsidP="00482506">
            <w:pPr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 w:rsidRPr="005A3B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121B93" w:rsidRPr="005A3BED" w:rsidRDefault="00121B93" w:rsidP="00121B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Default="00121B93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3D72EE" w:rsidRDefault="003D72EE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3D72EE" w:rsidRDefault="003D72EE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3D72EE" w:rsidRDefault="003D72EE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3D72EE" w:rsidRDefault="003D72EE" w:rsidP="00121B93">
      <w:pPr>
        <w:ind w:left="6500"/>
        <w:rPr>
          <w:rFonts w:ascii="Times New Roman" w:hAnsi="Times New Roman" w:cs="Times New Roman"/>
          <w:bCs/>
          <w:sz w:val="28"/>
          <w:szCs w:val="28"/>
        </w:rPr>
      </w:pPr>
    </w:p>
    <w:p w:rsidR="00121B93" w:rsidRPr="005A3BED" w:rsidRDefault="00121B93" w:rsidP="00121B93">
      <w:pPr>
        <w:ind w:left="6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121B93" w:rsidRPr="005A3BED" w:rsidRDefault="00121B93" w:rsidP="00121B93">
      <w:pPr>
        <w:spacing w:line="247" w:lineRule="exact"/>
        <w:rPr>
          <w:rFonts w:ascii="Times New Roman" w:hAnsi="Times New Roman" w:cs="Times New Roman"/>
          <w:sz w:val="28"/>
          <w:szCs w:val="28"/>
        </w:rPr>
      </w:pPr>
    </w:p>
    <w:p w:rsidR="00121B93" w:rsidRPr="005A3BED" w:rsidRDefault="00121B93" w:rsidP="00121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121B93" w:rsidRPr="005A3BED" w:rsidRDefault="00121B93" w:rsidP="00121B93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121B93" w:rsidRPr="005A3BED" w:rsidRDefault="00121B93" w:rsidP="00121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bCs/>
          <w:sz w:val="28"/>
          <w:szCs w:val="28"/>
        </w:rPr>
        <w:t>ежегодного основного осмотра и проверки оборудования детских игровых</w:t>
      </w:r>
    </w:p>
    <w:p w:rsidR="00121B93" w:rsidRPr="005A3BED" w:rsidRDefault="00121B93" w:rsidP="00121B93">
      <w:pPr>
        <w:ind w:right="-59"/>
        <w:jc w:val="center"/>
        <w:rPr>
          <w:rFonts w:ascii="Times New Roman" w:hAnsi="Times New Roman" w:cs="Times New Roman"/>
          <w:sz w:val="28"/>
          <w:szCs w:val="28"/>
        </w:rPr>
        <w:sectPr w:rsidR="00121B93" w:rsidRPr="005A3BED">
          <w:pgSz w:w="11900" w:h="16838"/>
          <w:pgMar w:top="698" w:right="846" w:bottom="1440" w:left="1280" w:header="0" w:footer="0" w:gutter="0"/>
          <w:cols w:space="720"/>
        </w:sectPr>
      </w:pPr>
      <w:r>
        <w:rPr>
          <w:rFonts w:ascii="Times New Roman" w:hAnsi="Times New Roman" w:cs="Times New Roman"/>
          <w:bCs/>
          <w:sz w:val="28"/>
          <w:szCs w:val="28"/>
        </w:rPr>
        <w:t>и спортивных площадок</w:t>
      </w:r>
    </w:p>
    <w:p w:rsidR="00121B93" w:rsidRPr="005A3BED" w:rsidRDefault="00121B93" w:rsidP="00121B93">
      <w:pPr>
        <w:spacing w:line="283" w:lineRule="exact"/>
        <w:rPr>
          <w:rFonts w:ascii="Times New Roman" w:hAnsi="Times New Roman" w:cs="Times New Roman"/>
          <w:sz w:val="28"/>
          <w:szCs w:val="28"/>
        </w:rPr>
      </w:pPr>
    </w:p>
    <w:p w:rsidR="00121B93" w:rsidRPr="005A3BED" w:rsidRDefault="00121B93" w:rsidP="00121B93">
      <w:pPr>
        <w:spacing w:line="232" w:lineRule="auto"/>
        <w:ind w:right="1200"/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A3BED">
        <w:rPr>
          <w:rFonts w:ascii="Times New Roman" w:hAnsi="Times New Roman" w:cs="Times New Roman"/>
          <w:sz w:val="28"/>
          <w:szCs w:val="28"/>
        </w:rPr>
        <w:t xml:space="preserve"> </w:t>
      </w:r>
      <w:r w:rsidRPr="005A3BED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  <w:r w:rsidRPr="005A3BED">
        <w:rPr>
          <w:rFonts w:ascii="Times New Roman" w:hAnsi="Times New Roman" w:cs="Times New Roman"/>
          <w:sz w:val="28"/>
          <w:szCs w:val="28"/>
        </w:rPr>
        <w:br w:type="column"/>
      </w:r>
    </w:p>
    <w:p w:rsidR="00121B93" w:rsidRPr="005A3BED" w:rsidRDefault="00121B93" w:rsidP="00121B93">
      <w:pPr>
        <w:spacing w:line="251" w:lineRule="exact"/>
        <w:rPr>
          <w:rFonts w:ascii="Times New Roman" w:hAnsi="Times New Roman" w:cs="Times New Roman"/>
          <w:sz w:val="28"/>
          <w:szCs w:val="28"/>
        </w:rPr>
      </w:pPr>
    </w:p>
    <w:p w:rsidR="00121B93" w:rsidRDefault="00121B93" w:rsidP="00121B93">
      <w:pPr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_____________20__ г. № </w:t>
      </w:r>
    </w:p>
    <w:p w:rsidR="00121B93" w:rsidRPr="005A3BED" w:rsidRDefault="00121B93" w:rsidP="00121B93">
      <w:pPr>
        <w:rPr>
          <w:rFonts w:ascii="Times New Roman" w:hAnsi="Times New Roman" w:cs="Times New Roman"/>
          <w:sz w:val="28"/>
          <w:szCs w:val="28"/>
        </w:rPr>
        <w:sectPr w:rsidR="00121B93" w:rsidRPr="005A3BED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121B93" w:rsidRPr="005A3BED" w:rsidRDefault="00121B93" w:rsidP="00121B93">
      <w:pPr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lastRenderedPageBreak/>
        <w:t>Владелец</w:t>
      </w:r>
    </w:p>
    <w:p w:rsidR="00121B93" w:rsidRPr="005A3BED" w:rsidRDefault="00121B93" w:rsidP="00121B93">
      <w:pPr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21B93" w:rsidRPr="005A3BED" w:rsidRDefault="00121B93" w:rsidP="00121B93">
      <w:pPr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t>Адрес установки</w:t>
      </w:r>
    </w:p>
    <w:p w:rsidR="00121B93" w:rsidRPr="005A3BED" w:rsidRDefault="00121B93" w:rsidP="00121B93">
      <w:pPr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21B93" w:rsidRPr="005A3BED" w:rsidRDefault="00121B93" w:rsidP="00121B93">
      <w:pPr>
        <w:spacing w:line="249" w:lineRule="auto"/>
        <w:ind w:right="60"/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t>Характеристика поверхности детской игровой или спортивной площадки: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5A3BED">
        <w:rPr>
          <w:rFonts w:ascii="Times New Roman" w:hAnsi="Times New Roman" w:cs="Times New Roman"/>
          <w:sz w:val="28"/>
          <w:szCs w:val="28"/>
        </w:rPr>
        <w:t>_ 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5A3BE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A3BED">
        <w:rPr>
          <w:rFonts w:ascii="Times New Roman" w:hAnsi="Times New Roman" w:cs="Times New Roman"/>
          <w:sz w:val="28"/>
          <w:szCs w:val="28"/>
        </w:rPr>
        <w:t xml:space="preserve"> Перечень оборудования: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121B93" w:rsidRPr="005A3BED" w:rsidTr="00482506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sz w:val="28"/>
                <w:szCs w:val="28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BED"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1B93" w:rsidRPr="005A3BED" w:rsidTr="00482506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sz w:val="28"/>
                <w:szCs w:val="28"/>
              </w:rPr>
              <w:t>осмотра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D">
              <w:rPr>
                <w:rFonts w:ascii="Times New Roman" w:hAnsi="Times New Roman" w:cs="Times New Roman"/>
                <w:w w:val="98"/>
                <w:sz w:val="28"/>
                <w:szCs w:val="28"/>
              </w:rPr>
              <w:t>дефект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B93" w:rsidRPr="005A3BED" w:rsidTr="00482506"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B93" w:rsidRPr="005A3BED" w:rsidTr="00482506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B93" w:rsidRPr="005A3BED" w:rsidTr="00482506"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1B93" w:rsidRPr="005A3BED" w:rsidRDefault="00121B93" w:rsidP="00482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93" w:rsidRPr="005A3BED" w:rsidRDefault="00121B93" w:rsidP="00121B93">
      <w:pPr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121B93" w:rsidRPr="005A3BED" w:rsidRDefault="00121B93" w:rsidP="00121B93">
      <w:pPr>
        <w:spacing w:line="247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5A3BED">
        <w:rPr>
          <w:rFonts w:ascii="Times New Roman" w:hAnsi="Times New Roman" w:cs="Times New Roman"/>
          <w:sz w:val="28"/>
          <w:szCs w:val="28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121B93" w:rsidRPr="005A3BED" w:rsidRDefault="00121B93" w:rsidP="00121B93">
      <w:pPr>
        <w:spacing w:line="4" w:lineRule="exact"/>
        <w:rPr>
          <w:rFonts w:ascii="Times New Roman" w:hAnsi="Times New Roman" w:cs="Times New Roman"/>
          <w:sz w:val="28"/>
          <w:szCs w:val="28"/>
        </w:rPr>
        <w:sectPr w:rsidR="00121B93" w:rsidRPr="005A3BED">
          <w:type w:val="continuous"/>
          <w:pgSz w:w="11900" w:h="16838"/>
          <w:pgMar w:top="698" w:right="846" w:bottom="1440" w:left="1280" w:header="0" w:footer="0" w:gutter="0"/>
          <w:cols w:space="720"/>
        </w:sectPr>
      </w:pPr>
      <w:r w:rsidRPr="005A3BE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21B93" w:rsidRPr="000112E9" w:rsidRDefault="00121B93" w:rsidP="00121B93">
      <w:pPr>
        <w:rPr>
          <w:rFonts w:ascii="Times New Roman" w:hAnsi="Times New Roman" w:cs="Times New Roman"/>
          <w:sz w:val="20"/>
          <w:szCs w:val="20"/>
        </w:rPr>
      </w:pPr>
      <w:r w:rsidRPr="005A3BED">
        <w:rPr>
          <w:rFonts w:ascii="Times New Roman" w:hAnsi="Times New Roman" w:cs="Times New Roman"/>
          <w:sz w:val="28"/>
          <w:szCs w:val="28"/>
        </w:rPr>
        <w:lastRenderedPageBreak/>
        <w:t>Ответственный ис</w:t>
      </w:r>
      <w:r>
        <w:rPr>
          <w:rFonts w:ascii="Times New Roman" w:hAnsi="Times New Roman" w:cs="Times New Roman"/>
          <w:sz w:val="28"/>
          <w:szCs w:val="28"/>
        </w:rPr>
        <w:t>полнитель: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72EE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D72E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121B93" w:rsidRPr="000112E9" w:rsidRDefault="00121B93" w:rsidP="00121B93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 w:rsidRPr="000112E9">
        <w:rPr>
          <w:rFonts w:ascii="Times New Roman" w:hAnsi="Times New Roman" w:cs="Times New Roman"/>
          <w:sz w:val="20"/>
          <w:szCs w:val="20"/>
        </w:rPr>
        <w:br w:type="column"/>
      </w:r>
    </w:p>
    <w:p w:rsidR="00121B93" w:rsidRPr="00347E65" w:rsidRDefault="00121B93" w:rsidP="00121B93">
      <w:pPr>
        <w:rPr>
          <w:rFonts w:cs="Times New Roman"/>
          <w:sz w:val="28"/>
          <w:szCs w:val="28"/>
        </w:rPr>
        <w:sectPr w:rsidR="00121B93" w:rsidRPr="00347E65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606127" w:rsidRPr="00121B93" w:rsidRDefault="00606127">
      <w:pPr>
        <w:rPr>
          <w:b/>
          <w:i/>
          <w:sz w:val="28"/>
          <w:szCs w:val="28"/>
        </w:rPr>
      </w:pPr>
    </w:p>
    <w:sectPr w:rsidR="00606127" w:rsidRPr="00121B93" w:rsidSect="0060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B93"/>
    <w:rsid w:val="00121B93"/>
    <w:rsid w:val="001C40A5"/>
    <w:rsid w:val="002B6AB3"/>
    <w:rsid w:val="003D72EE"/>
    <w:rsid w:val="00606127"/>
    <w:rsid w:val="00A13AE2"/>
    <w:rsid w:val="00CA5737"/>
    <w:rsid w:val="00F1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AE2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5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Наталья</cp:lastModifiedBy>
  <cp:revision>8</cp:revision>
  <cp:lastPrinted>2023-06-29T07:07:00Z</cp:lastPrinted>
  <dcterms:created xsi:type="dcterms:W3CDTF">2023-06-29T05:31:00Z</dcterms:created>
  <dcterms:modified xsi:type="dcterms:W3CDTF">2023-06-29T07:09:00Z</dcterms:modified>
</cp:coreProperties>
</file>